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420" w:line="320" w:lineRule="auto"/>
        <w:ind w:left="0" w:right="0" w:firstLine="0"/>
        <w:jc w:val="left"/>
        <w:rPr>
          <w:rFonts w:ascii="Arial" w:cs="Arial" w:eastAsia="Arial" w:hAnsi="Arial"/>
          <w:i w:val="1"/>
          <w:smallCaps w:val="1"/>
          <w:strike w:val="0"/>
          <w:color w:val="000000"/>
          <w:u w:val="none"/>
          <w:shd w:fill="auto" w:val="clear"/>
          <w:vertAlign w:val="baseline"/>
        </w:rPr>
      </w:pPr>
      <w:r w:rsidDel="00000000" w:rsidR="00000000" w:rsidRPr="00000000">
        <w:rPr>
          <w:rFonts w:ascii="Arial" w:cs="Arial" w:eastAsia="Arial" w:hAnsi="Arial"/>
          <w:i w:val="1"/>
          <w:smallCaps w:val="1"/>
          <w:rtl w:val="0"/>
        </w:rPr>
        <w:t xml:space="preserve">Note from the authors: this template is meant as a starting point, and designed to be customized. Feel free to change anything you see to fit based on how your organization does things. We hope you enjoy you find this document useful!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420" w:line="320" w:lineRule="auto"/>
        <w:ind w:left="0" w:right="0" w:firstLine="0"/>
        <w:jc w:val="left"/>
        <w:rPr>
          <w:rFonts w:ascii="Garamond" w:cs="Garamond" w:eastAsia="Garamond" w:hAnsi="Garamond"/>
          <w:b w:val="0"/>
          <w:i w:val="0"/>
          <w:smallCaps w:val="1"/>
          <w:strike w:val="0"/>
          <w:color w:val="000000"/>
          <w:sz w:val="38"/>
          <w:szCs w:val="38"/>
          <w:u w:val="none"/>
          <w:shd w:fill="auto" w:val="clear"/>
          <w:vertAlign w:val="baseline"/>
        </w:rPr>
      </w:pPr>
      <w:r w:rsidDel="00000000" w:rsidR="00000000" w:rsidRPr="00000000">
        <w:rPr>
          <w:rFonts w:ascii="Garamond" w:cs="Garamond" w:eastAsia="Garamond" w:hAnsi="Garamond"/>
          <w:smallCaps w:val="1"/>
          <w:sz w:val="38"/>
          <w:szCs w:val="38"/>
          <w:rtl w:val="0"/>
        </w:rPr>
        <w:t xml:space="preserve">Org Name</w:t>
      </w:r>
      <w:r w:rsidDel="00000000" w:rsidR="00000000" w:rsidRPr="00000000">
        <w:rPr>
          <w:rtl w:val="0"/>
        </w:rPr>
      </w:r>
    </w:p>
    <w:p w:rsidR="00000000" w:rsidDel="00000000" w:rsidP="00000000" w:rsidRDefault="00000000" w:rsidRPr="00000000" w14:paraId="00000008">
      <w:pPr>
        <w:keepNext w:val="1"/>
        <w:keepLines w:val="0"/>
        <w:widowControl w:val="1"/>
        <w:pBdr>
          <w:top w:color="000000" w:space="1" w:sz="6" w:val="single"/>
          <w:left w:space="0" w:sz="0" w:val="nil"/>
          <w:bottom w:space="0" w:sz="0" w:val="nil"/>
          <w:right w:space="0" w:sz="0" w:val="nil"/>
          <w:between w:space="0" w:sz="0" w:val="nil"/>
        </w:pBdr>
        <w:shd w:fill="auto" w:val="clear"/>
        <w:spacing w:after="5280" w:before="0" w:line="480" w:lineRule="auto"/>
        <w:ind w:left="0" w:right="0" w:firstLine="0"/>
        <w:jc w:val="left"/>
        <w:rPr>
          <w:rFonts w:ascii="Garamond" w:cs="Garamond" w:eastAsia="Garamond" w:hAnsi="Garamond"/>
          <w:b w:val="0"/>
          <w:i w:val="1"/>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4"/>
          <w:szCs w:val="44"/>
          <w:u w:val="none"/>
          <w:shd w:fill="auto" w:val="clear"/>
          <w:vertAlign w:val="baseline"/>
          <w:rtl w:val="0"/>
        </w:rPr>
        <w:t xml:space="preserve">Data Policies and Procedures Standards Manual</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sz w:val="18"/>
          <w:szCs w:val="18"/>
        </w:rPr>
      </w:pPr>
      <w:bookmarkStart w:colFirst="0" w:colLast="0" w:name="_gjdgxs" w:id="0"/>
      <w:bookmarkEnd w:id="0"/>
      <w:r w:rsidDel="00000000" w:rsidR="00000000" w:rsidRPr="00000000">
        <w:rPr>
          <w:i w:val="1"/>
          <w:sz w:val="18"/>
          <w:szCs w:val="18"/>
          <w:rtl w:val="0"/>
        </w:rPr>
        <w:t xml:space="preserve">Date / Month / Year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Org Name</w:t>
      </w:r>
    </w:p>
    <w:p w:rsidR="00000000" w:rsidDel="00000000" w:rsidP="00000000" w:rsidRDefault="00000000" w:rsidRPr="00000000" w14:paraId="00000014">
      <w:pPr>
        <w:jc w:val="center"/>
        <w:rPr>
          <w:b w:val="1"/>
        </w:rPr>
      </w:pPr>
      <w:r w:rsidDel="00000000" w:rsidR="00000000" w:rsidRPr="00000000">
        <w:rPr>
          <w:b w:val="1"/>
          <w:rtl w:val="0"/>
        </w:rPr>
        <w:t xml:space="preserve">Data Policies and Procedures Manual</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ind w:firstLine="720"/>
        <w:rPr>
          <w:sz w:val="22"/>
          <w:szCs w:val="22"/>
        </w:rPr>
      </w:pPr>
      <w:r w:rsidDel="00000000" w:rsidR="00000000" w:rsidRPr="00000000">
        <w:rPr>
          <w:b w:val="1"/>
          <w:sz w:val="22"/>
          <w:szCs w:val="22"/>
          <w:rtl w:val="0"/>
        </w:rPr>
        <w:t xml:space="preserve">Purpose of the Data Policies </w:t>
        <w:tab/>
      </w:r>
      <w:r w:rsidDel="00000000" w:rsidR="00000000" w:rsidRPr="00000000">
        <w:rPr>
          <w:sz w:val="22"/>
          <w:szCs w:val="22"/>
          <w:rtl w:val="0"/>
        </w:rPr>
        <w:tab/>
        <w:tab/>
        <w:tab/>
        <w:tab/>
        <w:t xml:space="preserve">3</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ind w:firstLine="720"/>
        <w:rPr>
          <w:sz w:val="22"/>
          <w:szCs w:val="22"/>
        </w:rPr>
      </w:pPr>
      <w:r w:rsidDel="00000000" w:rsidR="00000000" w:rsidRPr="00000000">
        <w:rPr>
          <w:b w:val="1"/>
          <w:sz w:val="22"/>
          <w:szCs w:val="22"/>
          <w:rtl w:val="0"/>
        </w:rPr>
        <w:t xml:space="preserve">Profile</w:t>
        <w:tab/>
        <w:t xml:space="preserve"> Management</w:t>
        <w:tab/>
        <w:tab/>
        <w:tab/>
        <w:t xml:space="preserve"> </w:t>
        <w:tab/>
      </w:r>
      <w:r w:rsidDel="00000000" w:rsidR="00000000" w:rsidRPr="00000000">
        <w:rPr>
          <w:sz w:val="22"/>
          <w:szCs w:val="22"/>
          <w:rtl w:val="0"/>
        </w:rPr>
        <w:tab/>
        <w:tab/>
        <w:t xml:space="preserve">3</w:t>
      </w:r>
    </w:p>
    <w:p w:rsidR="00000000" w:rsidDel="00000000" w:rsidP="00000000" w:rsidRDefault="00000000" w:rsidRPr="00000000" w14:paraId="0000001B">
      <w:pPr>
        <w:ind w:firstLine="720"/>
        <w:rPr>
          <w:sz w:val="22"/>
          <w:szCs w:val="22"/>
        </w:rPr>
      </w:pPr>
      <w:r w:rsidDel="00000000" w:rsidR="00000000" w:rsidRPr="00000000">
        <w:rPr>
          <w:sz w:val="22"/>
          <w:szCs w:val="22"/>
          <w:rtl w:val="0"/>
        </w:rPr>
        <w:t xml:space="preserve">a.  Entering a new profile</w:t>
        <w:tab/>
        <w:tab/>
        <w:tab/>
        <w:tab/>
        <w:tab/>
        <w:t xml:space="preserve">3</w:t>
      </w:r>
    </w:p>
    <w:p w:rsidR="00000000" w:rsidDel="00000000" w:rsidP="00000000" w:rsidRDefault="00000000" w:rsidRPr="00000000" w14:paraId="0000001C">
      <w:pPr>
        <w:ind w:firstLine="720"/>
        <w:rPr>
          <w:sz w:val="22"/>
          <w:szCs w:val="22"/>
        </w:rPr>
      </w:pPr>
      <w:r w:rsidDel="00000000" w:rsidR="00000000" w:rsidRPr="00000000">
        <w:rPr>
          <w:sz w:val="22"/>
          <w:szCs w:val="22"/>
          <w:rtl w:val="0"/>
        </w:rPr>
        <w:t xml:space="preserve">b. Database consistency standards</w:t>
        <w:tab/>
        <w:tab/>
        <w:tab/>
        <w:tab/>
        <w:t xml:space="preserve">3</w:t>
      </w:r>
    </w:p>
    <w:p w:rsidR="00000000" w:rsidDel="00000000" w:rsidP="00000000" w:rsidRDefault="00000000" w:rsidRPr="00000000" w14:paraId="0000001D">
      <w:pPr>
        <w:ind w:firstLine="720"/>
        <w:rPr>
          <w:sz w:val="22"/>
          <w:szCs w:val="22"/>
        </w:rPr>
      </w:pPr>
      <w:r w:rsidDel="00000000" w:rsidR="00000000" w:rsidRPr="00000000">
        <w:rPr>
          <w:sz w:val="22"/>
          <w:szCs w:val="22"/>
          <w:rtl w:val="0"/>
        </w:rPr>
        <w:t xml:space="preserve">c. Managing constituent names and salutations</w:t>
        <w:tab/>
        <w:tab/>
        <w:t xml:space="preserve">5</w:t>
      </w:r>
    </w:p>
    <w:p w:rsidR="00000000" w:rsidDel="00000000" w:rsidP="00000000" w:rsidRDefault="00000000" w:rsidRPr="00000000" w14:paraId="0000001E">
      <w:pPr>
        <w:ind w:firstLine="720"/>
        <w:rPr>
          <w:sz w:val="22"/>
          <w:szCs w:val="22"/>
        </w:rPr>
      </w:pPr>
      <w:r w:rsidDel="00000000" w:rsidR="00000000" w:rsidRPr="00000000">
        <w:rPr>
          <w:sz w:val="22"/>
          <w:szCs w:val="22"/>
          <w:rtl w:val="0"/>
        </w:rPr>
        <w:t xml:space="preserve">d. Managing constituent contact preferences</w:t>
        <w:tab/>
        <w:tab/>
        <w:tab/>
        <w:t xml:space="preserve">5</w:t>
      </w:r>
    </w:p>
    <w:p w:rsidR="00000000" w:rsidDel="00000000" w:rsidP="00000000" w:rsidRDefault="00000000" w:rsidRPr="00000000" w14:paraId="0000001F">
      <w:pPr>
        <w:ind w:firstLine="720"/>
        <w:rPr>
          <w:sz w:val="22"/>
          <w:szCs w:val="22"/>
        </w:rPr>
      </w:pPr>
      <w:r w:rsidDel="00000000" w:rsidR="00000000" w:rsidRPr="00000000">
        <w:rPr>
          <w:rtl w:val="0"/>
        </w:rPr>
      </w:r>
    </w:p>
    <w:p w:rsidR="00000000" w:rsidDel="00000000" w:rsidP="00000000" w:rsidRDefault="00000000" w:rsidRPr="00000000" w14:paraId="00000020">
      <w:pPr>
        <w:ind w:firstLine="720"/>
        <w:rPr>
          <w:sz w:val="22"/>
          <w:szCs w:val="22"/>
        </w:rPr>
      </w:pPr>
      <w:r w:rsidDel="00000000" w:rsidR="00000000" w:rsidRPr="00000000">
        <w:rPr>
          <w:b w:val="1"/>
          <w:sz w:val="22"/>
          <w:szCs w:val="22"/>
          <w:rtl w:val="0"/>
        </w:rPr>
        <w:t xml:space="preserve">Transaction Management</w:t>
      </w:r>
      <w:r w:rsidDel="00000000" w:rsidR="00000000" w:rsidRPr="00000000">
        <w:rPr>
          <w:sz w:val="22"/>
          <w:szCs w:val="22"/>
          <w:rtl w:val="0"/>
        </w:rPr>
        <w:tab/>
        <w:tab/>
        <w:tab/>
        <w:tab/>
        <w:tab/>
        <w:t xml:space="preserve">6</w:t>
      </w:r>
    </w:p>
    <w:p w:rsidR="00000000" w:rsidDel="00000000" w:rsidP="00000000" w:rsidRDefault="00000000" w:rsidRPr="00000000" w14:paraId="00000021">
      <w:pPr>
        <w:ind w:firstLine="720"/>
        <w:rPr>
          <w:sz w:val="22"/>
          <w:szCs w:val="22"/>
        </w:rPr>
      </w:pPr>
      <w:r w:rsidDel="00000000" w:rsidR="00000000" w:rsidRPr="00000000">
        <w:rPr>
          <w:sz w:val="22"/>
          <w:szCs w:val="22"/>
          <w:rtl w:val="0"/>
        </w:rPr>
        <w:t xml:space="preserve">a.  Entering in a new transaction</w:t>
        <w:tab/>
        <w:tab/>
        <w:tab/>
        <w:tab/>
        <w:t xml:space="preserve">6</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427"/>
        </w:tabs>
        <w:ind w:firstLine="720"/>
        <w:rPr>
          <w:sz w:val="22"/>
          <w:szCs w:val="22"/>
        </w:rPr>
      </w:pPr>
      <w:r w:rsidDel="00000000" w:rsidR="00000000" w:rsidRPr="00000000">
        <w:rPr>
          <w:sz w:val="22"/>
          <w:szCs w:val="22"/>
          <w:rtl w:val="0"/>
        </w:rPr>
        <w:t xml:space="preserve">b.  Funds, campaigns and approaches</w:t>
        <w:tab/>
        <w:tab/>
        <w:tab/>
        <w:tab/>
        <w:t xml:space="preserve">6</w:t>
        <w:tab/>
      </w:r>
    </w:p>
    <w:p w:rsidR="00000000" w:rsidDel="00000000" w:rsidP="00000000" w:rsidRDefault="00000000" w:rsidRPr="00000000" w14:paraId="00000023">
      <w:pPr>
        <w:ind w:firstLine="720"/>
        <w:rPr>
          <w:sz w:val="22"/>
          <w:szCs w:val="22"/>
        </w:rPr>
      </w:pPr>
      <w:r w:rsidDel="00000000" w:rsidR="00000000" w:rsidRPr="00000000">
        <w:rPr>
          <w:sz w:val="22"/>
          <w:szCs w:val="22"/>
          <w:rtl w:val="0"/>
        </w:rPr>
        <w:t xml:space="preserve">c.  Documenting in-kind gifts</w:t>
        <w:tab/>
        <w:tab/>
        <w:tab/>
        <w:tab/>
        <w:tab/>
        <w:t xml:space="preserve">6</w:t>
        <w:tab/>
      </w:r>
    </w:p>
    <w:p w:rsidR="00000000" w:rsidDel="00000000" w:rsidP="00000000" w:rsidRDefault="00000000" w:rsidRPr="00000000" w14:paraId="00000024">
      <w:pPr>
        <w:ind w:firstLine="720"/>
        <w:rPr>
          <w:sz w:val="22"/>
          <w:szCs w:val="22"/>
        </w:rPr>
      </w:pPr>
      <w:r w:rsidDel="00000000" w:rsidR="00000000" w:rsidRPr="00000000">
        <w:rPr>
          <w:sz w:val="22"/>
          <w:szCs w:val="22"/>
          <w:rtl w:val="0"/>
        </w:rPr>
        <w:t xml:space="preserve">d.  Examples of other transaction documentation</w:t>
        <w:tab/>
        <w:tab/>
        <w:t xml:space="preserve">7</w:t>
      </w:r>
    </w:p>
    <w:p w:rsidR="00000000" w:rsidDel="00000000" w:rsidP="00000000" w:rsidRDefault="00000000" w:rsidRPr="00000000" w14:paraId="00000025">
      <w:pPr>
        <w:ind w:firstLine="720"/>
        <w:rPr>
          <w:sz w:val="22"/>
          <w:szCs w:val="22"/>
        </w:rPr>
      </w:pPr>
      <w:r w:rsidDel="00000000" w:rsidR="00000000" w:rsidRPr="00000000">
        <w:rPr>
          <w:sz w:val="22"/>
          <w:szCs w:val="22"/>
          <w:rtl w:val="0"/>
        </w:rPr>
        <w:t xml:space="preserve">e.  Anonymous transaction coding</w:t>
        <w:tab/>
        <w:tab/>
        <w:tab/>
        <w:tab/>
        <w:t xml:space="preserve">7</w:t>
      </w:r>
    </w:p>
    <w:p w:rsidR="00000000" w:rsidDel="00000000" w:rsidP="00000000" w:rsidRDefault="00000000" w:rsidRPr="00000000" w14:paraId="00000026">
      <w:pPr>
        <w:ind w:firstLine="720"/>
        <w:rPr>
          <w:sz w:val="22"/>
          <w:szCs w:val="22"/>
        </w:rPr>
      </w:pPr>
      <w:r w:rsidDel="00000000" w:rsidR="00000000" w:rsidRPr="00000000">
        <w:rPr>
          <w:sz w:val="22"/>
          <w:szCs w:val="22"/>
          <w:rtl w:val="0"/>
        </w:rPr>
        <w:t xml:space="preserve">f.  What is a “Soft Credit?”</w:t>
        <w:tab/>
        <w:tab/>
        <w:tab/>
        <w:tab/>
        <w:tab/>
        <w:t xml:space="preserve">7</w:t>
        <w:tab/>
        <w:br w:type="textWrapping"/>
        <w:tab/>
        <w:t xml:space="preserve">g.  Adding a Soft Credit</w:t>
        <w:tab/>
        <w:tab/>
        <w:tab/>
        <w:tab/>
        <w:tab/>
        <w:tab/>
        <w:t xml:space="preserve">8</w:t>
      </w:r>
    </w:p>
    <w:p w:rsidR="00000000" w:rsidDel="00000000" w:rsidP="00000000" w:rsidRDefault="00000000" w:rsidRPr="00000000" w14:paraId="00000027">
      <w:pPr>
        <w:ind w:firstLine="720"/>
        <w:rPr>
          <w:sz w:val="22"/>
          <w:szCs w:val="22"/>
        </w:rPr>
      </w:pPr>
      <w:r w:rsidDel="00000000" w:rsidR="00000000" w:rsidRPr="00000000">
        <w:rPr>
          <w:sz w:val="22"/>
          <w:szCs w:val="22"/>
          <w:rtl w:val="0"/>
        </w:rPr>
        <w:t xml:space="preserve">h.  Entering in a “Tribute Gift”</w:t>
        <w:tab/>
        <w:tab/>
        <w:tab/>
        <w:tab/>
        <w:tab/>
        <w:t xml:space="preserve">8</w:t>
      </w:r>
    </w:p>
    <w:p w:rsidR="00000000" w:rsidDel="00000000" w:rsidP="00000000" w:rsidRDefault="00000000" w:rsidRPr="00000000" w14:paraId="00000028">
      <w:pPr>
        <w:ind w:firstLine="720"/>
        <w:rPr>
          <w:sz w:val="22"/>
          <w:szCs w:val="22"/>
        </w:rPr>
      </w:pPr>
      <w:r w:rsidDel="00000000" w:rsidR="00000000" w:rsidRPr="00000000">
        <w:rPr>
          <w:sz w:val="22"/>
          <w:szCs w:val="22"/>
          <w:rtl w:val="0"/>
        </w:rPr>
        <w:t xml:space="preserve">i. Entering tribute information for a transaction</w:t>
        <w:tab/>
        <w:tab/>
        <w:t xml:space="preserve">8</w:t>
      </w:r>
    </w:p>
    <w:p w:rsidR="00000000" w:rsidDel="00000000" w:rsidP="00000000" w:rsidRDefault="00000000" w:rsidRPr="00000000" w14:paraId="00000029">
      <w:pPr>
        <w:ind w:firstLine="720"/>
        <w:rPr>
          <w:sz w:val="22"/>
          <w:szCs w:val="22"/>
        </w:rPr>
      </w:pPr>
      <w:r w:rsidDel="00000000" w:rsidR="00000000" w:rsidRPr="00000000">
        <w:rPr>
          <w:sz w:val="22"/>
          <w:szCs w:val="22"/>
          <w:rtl w:val="0"/>
        </w:rPr>
        <w:t xml:space="preserve">j.  Send tribute notifications</w:t>
        <w:tab/>
        <w:tab/>
        <w:tab/>
        <w:tab/>
        <w:tab/>
        <w:t xml:space="preserve">8</w:t>
      </w:r>
    </w:p>
    <w:p w:rsidR="00000000" w:rsidDel="00000000" w:rsidP="00000000" w:rsidRDefault="00000000" w:rsidRPr="00000000" w14:paraId="0000002A">
      <w:pPr>
        <w:ind w:firstLine="720"/>
        <w:rPr>
          <w:sz w:val="22"/>
          <w:szCs w:val="22"/>
        </w:rPr>
      </w:pPr>
      <w:r w:rsidDel="00000000" w:rsidR="00000000" w:rsidRPr="00000000">
        <w:rPr>
          <w:rtl w:val="0"/>
        </w:rPr>
      </w:r>
    </w:p>
    <w:p w:rsidR="00000000" w:rsidDel="00000000" w:rsidP="00000000" w:rsidRDefault="00000000" w:rsidRPr="00000000" w14:paraId="0000002B">
      <w:pPr>
        <w:ind w:firstLine="720"/>
        <w:rPr>
          <w:sz w:val="22"/>
          <w:szCs w:val="22"/>
        </w:rPr>
      </w:pPr>
      <w:r w:rsidDel="00000000" w:rsidR="00000000" w:rsidRPr="00000000">
        <w:rPr>
          <w:b w:val="1"/>
          <w:sz w:val="22"/>
          <w:szCs w:val="22"/>
          <w:rtl w:val="0"/>
        </w:rPr>
        <w:t xml:space="preserve">Interaction Management</w:t>
      </w:r>
      <w:r w:rsidDel="00000000" w:rsidR="00000000" w:rsidRPr="00000000">
        <w:rPr>
          <w:sz w:val="22"/>
          <w:szCs w:val="22"/>
          <w:rtl w:val="0"/>
        </w:rPr>
        <w:tab/>
        <w:tab/>
        <w:tab/>
        <w:tab/>
        <w:tab/>
        <w:t xml:space="preserve">9</w:t>
      </w:r>
    </w:p>
    <w:p w:rsidR="00000000" w:rsidDel="00000000" w:rsidP="00000000" w:rsidRDefault="00000000" w:rsidRPr="00000000" w14:paraId="0000002C">
      <w:pPr>
        <w:ind w:firstLine="720"/>
        <w:rPr>
          <w:sz w:val="22"/>
          <w:szCs w:val="22"/>
        </w:rPr>
      </w:pPr>
      <w:r w:rsidDel="00000000" w:rsidR="00000000" w:rsidRPr="00000000">
        <w:rPr>
          <w:sz w:val="22"/>
          <w:szCs w:val="22"/>
          <w:rtl w:val="0"/>
        </w:rPr>
        <w:t xml:space="preserve">a.  Sending out acknowledgement letters</w:t>
        <w:tab/>
        <w:tab/>
        <w:tab/>
        <w:t xml:space="preserve">9</w:t>
      </w:r>
    </w:p>
    <w:p w:rsidR="00000000" w:rsidDel="00000000" w:rsidP="00000000" w:rsidRDefault="00000000" w:rsidRPr="00000000" w14:paraId="0000002D">
      <w:pPr>
        <w:ind w:firstLine="720"/>
        <w:rPr>
          <w:sz w:val="22"/>
          <w:szCs w:val="22"/>
        </w:rPr>
      </w:pPr>
      <w:r w:rsidDel="00000000" w:rsidR="00000000" w:rsidRPr="00000000">
        <w:rPr>
          <w:sz w:val="22"/>
          <w:szCs w:val="22"/>
          <w:rtl w:val="0"/>
        </w:rPr>
        <w:t xml:space="preserve">b.  Adding a letter template</w:t>
        <w:tab/>
        <w:tab/>
        <w:tab/>
        <w:tab/>
        <w:tab/>
        <w:t xml:space="preserve">10</w:t>
      </w:r>
    </w:p>
    <w:p w:rsidR="00000000" w:rsidDel="00000000" w:rsidP="00000000" w:rsidRDefault="00000000" w:rsidRPr="00000000" w14:paraId="0000002E">
      <w:pPr>
        <w:ind w:firstLine="720"/>
        <w:rPr>
          <w:sz w:val="22"/>
          <w:szCs w:val="22"/>
        </w:rPr>
      </w:pPr>
      <w:r w:rsidDel="00000000" w:rsidR="00000000" w:rsidRPr="00000000">
        <w:rPr>
          <w:sz w:val="22"/>
          <w:szCs w:val="22"/>
          <w:rtl w:val="0"/>
        </w:rPr>
        <w:t xml:space="preserve">c.  Acknowledging Online Gifts</w:t>
        <w:tab/>
        <w:tab/>
        <w:tab/>
        <w:tab/>
        <w:tab/>
        <w:t xml:space="preserve">10</w:t>
      </w:r>
    </w:p>
    <w:p w:rsidR="00000000" w:rsidDel="00000000" w:rsidP="00000000" w:rsidRDefault="00000000" w:rsidRPr="00000000" w14:paraId="0000002F">
      <w:pPr>
        <w:ind w:firstLine="720"/>
        <w:rPr>
          <w:sz w:val="22"/>
          <w:szCs w:val="22"/>
        </w:rPr>
      </w:pPr>
      <w:r w:rsidDel="00000000" w:rsidR="00000000" w:rsidRPr="00000000">
        <w:rPr>
          <w:rtl w:val="0"/>
        </w:rPr>
      </w:r>
    </w:p>
    <w:p w:rsidR="00000000" w:rsidDel="00000000" w:rsidP="00000000" w:rsidRDefault="00000000" w:rsidRPr="00000000" w14:paraId="00000030">
      <w:pPr>
        <w:ind w:firstLine="720"/>
        <w:rPr>
          <w:sz w:val="22"/>
          <w:szCs w:val="22"/>
        </w:rPr>
      </w:pPr>
      <w:r w:rsidDel="00000000" w:rsidR="00000000" w:rsidRPr="00000000">
        <w:rPr>
          <w:b w:val="1"/>
          <w:sz w:val="22"/>
          <w:szCs w:val="22"/>
          <w:rtl w:val="0"/>
        </w:rPr>
        <w:t xml:space="preserve">Report Management</w:t>
        <w:tab/>
      </w:r>
      <w:r w:rsidDel="00000000" w:rsidR="00000000" w:rsidRPr="00000000">
        <w:rPr>
          <w:sz w:val="22"/>
          <w:szCs w:val="22"/>
          <w:rtl w:val="0"/>
        </w:rPr>
        <w:tab/>
        <w:tab/>
        <w:tab/>
        <w:tab/>
        <w:tab/>
        <w:t xml:space="preserve">10</w:t>
      </w:r>
    </w:p>
    <w:p w:rsidR="00000000" w:rsidDel="00000000" w:rsidP="00000000" w:rsidRDefault="00000000" w:rsidRPr="00000000" w14:paraId="00000031">
      <w:pPr>
        <w:ind w:firstLine="720"/>
        <w:rPr>
          <w:sz w:val="22"/>
          <w:szCs w:val="22"/>
        </w:rPr>
      </w:pPr>
      <w:r w:rsidDel="00000000" w:rsidR="00000000" w:rsidRPr="00000000">
        <w:rPr>
          <w:sz w:val="22"/>
          <w:szCs w:val="22"/>
          <w:rtl w:val="0"/>
        </w:rPr>
        <w:t xml:space="preserve">a.  Query vs. report in Bloomerang</w:t>
        <w:tab/>
        <w:tab/>
        <w:tab/>
        <w:tab/>
        <w:t xml:space="preserve">11</w:t>
      </w:r>
    </w:p>
    <w:p w:rsidR="00000000" w:rsidDel="00000000" w:rsidP="00000000" w:rsidRDefault="00000000" w:rsidRPr="00000000" w14:paraId="00000032">
      <w:pPr>
        <w:ind w:firstLine="720"/>
        <w:rPr>
          <w:sz w:val="22"/>
          <w:szCs w:val="22"/>
        </w:rPr>
      </w:pPr>
      <w:r w:rsidDel="00000000" w:rsidR="00000000" w:rsidRPr="00000000">
        <w:rPr>
          <w:sz w:val="22"/>
          <w:szCs w:val="22"/>
          <w:rtl w:val="0"/>
        </w:rPr>
        <w:t xml:space="preserve">b. Managing reports</w:t>
        <w:tab/>
        <w:tab/>
        <w:tab/>
        <w:tab/>
        <w:tab/>
        <w:tab/>
        <w:t xml:space="preserve">11</w:t>
      </w:r>
    </w:p>
    <w:p w:rsidR="00000000" w:rsidDel="00000000" w:rsidP="00000000" w:rsidRDefault="00000000" w:rsidRPr="00000000" w14:paraId="00000033">
      <w:pPr>
        <w:ind w:firstLine="720"/>
        <w:rPr>
          <w:sz w:val="22"/>
          <w:szCs w:val="22"/>
        </w:rPr>
      </w:pPr>
      <w:r w:rsidDel="00000000" w:rsidR="00000000" w:rsidRPr="00000000">
        <w:rPr>
          <w:rtl w:val="0"/>
        </w:rPr>
      </w:r>
    </w:p>
    <w:p w:rsidR="00000000" w:rsidDel="00000000" w:rsidP="00000000" w:rsidRDefault="00000000" w:rsidRPr="00000000" w14:paraId="00000034">
      <w:pPr>
        <w:ind w:firstLine="720"/>
        <w:rPr>
          <w:sz w:val="22"/>
          <w:szCs w:val="22"/>
        </w:rPr>
      </w:pPr>
      <w:r w:rsidDel="00000000" w:rsidR="00000000" w:rsidRPr="00000000">
        <w:rPr>
          <w:b w:val="1"/>
          <w:sz w:val="22"/>
          <w:szCs w:val="22"/>
          <w:rtl w:val="0"/>
        </w:rPr>
        <w:t xml:space="preserve">Bloomerang Management</w:t>
      </w:r>
      <w:r w:rsidDel="00000000" w:rsidR="00000000" w:rsidRPr="00000000">
        <w:rPr>
          <w:sz w:val="22"/>
          <w:szCs w:val="22"/>
          <w:rtl w:val="0"/>
        </w:rPr>
        <w:tab/>
        <w:tab/>
        <w:tab/>
        <w:tab/>
        <w:tab/>
        <w:t xml:space="preserve">11</w:t>
      </w:r>
    </w:p>
    <w:p w:rsidR="00000000" w:rsidDel="00000000" w:rsidP="00000000" w:rsidRDefault="00000000" w:rsidRPr="00000000" w14:paraId="00000035">
      <w:pPr>
        <w:ind w:firstLine="720"/>
        <w:rPr>
          <w:sz w:val="22"/>
          <w:szCs w:val="22"/>
        </w:rPr>
      </w:pPr>
      <w:r w:rsidDel="00000000" w:rsidR="00000000" w:rsidRPr="00000000">
        <w:rPr>
          <w:sz w:val="22"/>
          <w:szCs w:val="22"/>
          <w:rtl w:val="0"/>
        </w:rPr>
        <w:t xml:space="preserve">a.  Bloomerang forms and PCI</w:t>
        <w:tab/>
        <w:tab/>
        <w:tab/>
        <w:tab/>
        <w:tab/>
        <w:t xml:space="preserve">11</w:t>
      </w:r>
    </w:p>
    <w:p w:rsidR="00000000" w:rsidDel="00000000" w:rsidP="00000000" w:rsidRDefault="00000000" w:rsidRPr="00000000" w14:paraId="00000036">
      <w:pPr>
        <w:ind w:firstLine="720"/>
        <w:rPr>
          <w:sz w:val="22"/>
          <w:szCs w:val="22"/>
        </w:rPr>
      </w:pPr>
      <w:r w:rsidDel="00000000" w:rsidR="00000000" w:rsidRPr="00000000">
        <w:rPr>
          <w:sz w:val="22"/>
          <w:szCs w:val="22"/>
          <w:rtl w:val="0"/>
        </w:rPr>
        <w:t xml:space="preserve">b.  Bloomerang back up and security </w:t>
        <w:tab/>
        <w:tab/>
        <w:tab/>
        <w:tab/>
        <w:t xml:space="preserve">12</w:t>
      </w:r>
    </w:p>
    <w:p w:rsidR="00000000" w:rsidDel="00000000" w:rsidP="00000000" w:rsidRDefault="00000000" w:rsidRPr="00000000" w14:paraId="00000037">
      <w:pPr>
        <w:ind w:firstLine="720"/>
        <w:rPr>
          <w:sz w:val="22"/>
          <w:szCs w:val="22"/>
        </w:rPr>
      </w:pPr>
      <w:r w:rsidDel="00000000" w:rsidR="00000000" w:rsidRPr="00000000">
        <w:rPr>
          <w:rtl w:val="0"/>
        </w:rPr>
      </w:r>
    </w:p>
    <w:p w:rsidR="00000000" w:rsidDel="00000000" w:rsidP="00000000" w:rsidRDefault="00000000" w:rsidRPr="00000000" w14:paraId="00000038">
      <w:pPr>
        <w:ind w:firstLine="720"/>
        <w:rPr>
          <w:sz w:val="22"/>
          <w:szCs w:val="22"/>
        </w:rPr>
      </w:pPr>
      <w:r w:rsidDel="00000000" w:rsidR="00000000" w:rsidRPr="00000000">
        <w:rPr>
          <w:b w:val="1"/>
          <w:sz w:val="22"/>
          <w:szCs w:val="22"/>
          <w:rtl w:val="0"/>
        </w:rPr>
        <w:t xml:space="preserve">Data Quality and Maintenance Reports</w:t>
        <w:tab/>
      </w:r>
      <w:r w:rsidDel="00000000" w:rsidR="00000000" w:rsidRPr="00000000">
        <w:rPr>
          <w:sz w:val="22"/>
          <w:szCs w:val="22"/>
          <w:rtl w:val="0"/>
        </w:rPr>
        <w:tab/>
        <w:tab/>
        <w:t xml:space="preserve">12</w:t>
      </w:r>
    </w:p>
    <w:p w:rsidR="00000000" w:rsidDel="00000000" w:rsidP="00000000" w:rsidRDefault="00000000" w:rsidRPr="00000000" w14:paraId="00000039">
      <w:pPr>
        <w:ind w:firstLine="720"/>
        <w:rPr>
          <w:sz w:val="22"/>
          <w:szCs w:val="22"/>
        </w:rPr>
      </w:pPr>
      <w:r w:rsidDel="00000000" w:rsidR="00000000" w:rsidRPr="00000000">
        <w:rPr>
          <w:rtl w:val="0"/>
        </w:rPr>
      </w:r>
    </w:p>
    <w:p w:rsidR="00000000" w:rsidDel="00000000" w:rsidP="00000000" w:rsidRDefault="00000000" w:rsidRPr="00000000" w14:paraId="0000003A">
      <w:pPr>
        <w:ind w:firstLine="720"/>
        <w:rPr>
          <w:sz w:val="22"/>
          <w:szCs w:val="22"/>
        </w:rPr>
      </w:pPr>
      <w:r w:rsidDel="00000000" w:rsidR="00000000" w:rsidRPr="00000000">
        <w:rPr>
          <w:b w:val="1"/>
          <w:sz w:val="22"/>
          <w:szCs w:val="22"/>
          <w:rtl w:val="0"/>
        </w:rPr>
        <w:t xml:space="preserve">Development Transaction Processing Procedure</w:t>
      </w:r>
      <w:r w:rsidDel="00000000" w:rsidR="00000000" w:rsidRPr="00000000">
        <w:rPr>
          <w:sz w:val="22"/>
          <w:szCs w:val="22"/>
          <w:rtl w:val="0"/>
        </w:rPr>
        <w:tab/>
        <w:tab/>
        <w:t xml:space="preserve">14</w:t>
      </w:r>
    </w:p>
    <w:p w:rsidR="00000000" w:rsidDel="00000000" w:rsidP="00000000" w:rsidRDefault="00000000" w:rsidRPr="00000000" w14:paraId="0000003B">
      <w:pPr>
        <w:ind w:firstLine="720"/>
        <w:rPr>
          <w:sz w:val="22"/>
          <w:szCs w:val="22"/>
        </w:rPr>
      </w:pPr>
      <w:r w:rsidDel="00000000" w:rsidR="00000000" w:rsidRPr="00000000">
        <w:rPr>
          <w:b w:val="1"/>
          <w:sz w:val="22"/>
          <w:szCs w:val="22"/>
          <w:rtl w:val="0"/>
        </w:rPr>
        <w:t xml:space="preserve">Transaction Reconciliation Processing</w:t>
        <w:tab/>
      </w:r>
      <w:r w:rsidDel="00000000" w:rsidR="00000000" w:rsidRPr="00000000">
        <w:rPr>
          <w:sz w:val="22"/>
          <w:szCs w:val="22"/>
          <w:rtl w:val="0"/>
        </w:rPr>
        <w:tab/>
        <w:tab/>
        <w:t xml:space="preserve">15</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Purpose of the Data Policies and Procedures Manual</w:t>
      </w:r>
    </w:p>
    <w:p w:rsidR="00000000" w:rsidDel="00000000" w:rsidP="00000000" w:rsidRDefault="00000000" w:rsidRPr="00000000" w14:paraId="0000003E">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Clear, concise data entry policies and procedures are critical to keeping your database usable. You can’t run a donor report by constituent type if information is not consistent. You can’t filter a report by a city, or a town if you’ve entered the full name of the city in one record and an abbreviated version in another record.</w:t>
      </w:r>
    </w:p>
    <w:p w:rsidR="00000000" w:rsidDel="00000000" w:rsidP="00000000" w:rsidRDefault="00000000" w:rsidRPr="00000000" w14:paraId="0000003F">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Profile Management</w:t>
      </w:r>
    </w:p>
    <w:p w:rsidR="00000000" w:rsidDel="00000000" w:rsidP="00000000" w:rsidRDefault="00000000" w:rsidRPr="00000000" w14:paraId="00000040">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Entering a new profile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ALWAYS search the database before entering a new account to avoid duplicate records.  To search the database for an account use </w:t>
      </w: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b w:val="1"/>
          <w:sz w:val="22"/>
          <w:szCs w:val="22"/>
          <w:rtl w:val="0"/>
        </w:rPr>
        <w:t xml:space="preserve">Constituents</w:t>
      </w:r>
      <w:r w:rsidDel="00000000" w:rsidR="00000000" w:rsidRPr="00000000">
        <w:rPr>
          <w:rFonts w:ascii="Times New Roman" w:cs="Times New Roman" w:eastAsia="Times New Roman" w:hAnsi="Times New Roman"/>
          <w:sz w:val="22"/>
          <w:szCs w:val="22"/>
          <w:rtl w:val="0"/>
        </w:rPr>
        <w:t xml:space="preserve"> icon and enter the search term from there.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2">
      <w:pPr>
        <w:numPr>
          <w:ilvl w:val="0"/>
          <w:numId w:val="1"/>
        </w:numPr>
        <w:spacing w:after="280" w:lineRule="auto"/>
        <w:ind w:left="720" w:hanging="360"/>
        <w:rPr>
          <w:sz w:val="20"/>
          <w:szCs w:val="20"/>
        </w:rPr>
      </w:pPr>
      <w:r w:rsidDel="00000000" w:rsidR="00000000" w:rsidRPr="00000000">
        <w:rPr>
          <w:rFonts w:ascii="Times New Roman" w:cs="Times New Roman" w:eastAsia="Times New Roman" w:hAnsi="Times New Roman"/>
          <w:sz w:val="22"/>
          <w:szCs w:val="22"/>
          <w:rtl w:val="0"/>
        </w:rPr>
        <w:t xml:space="preserve">Be sure to review the list of possible results. Jane Smith from 1111 Main Street may be in your database with a different version of her name or a previous address. Bloomerang’s search tool will provide you with results that are similar to what you searched even if they are not an exact match. This will allow you to do one search and view the various results to check for possible duplicates.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To create a new Constituent profile, click on the </w:t>
      </w:r>
      <w:r w:rsidDel="00000000" w:rsidR="00000000" w:rsidRPr="00000000">
        <w:rPr>
          <w:rFonts w:ascii="Times New Roman" w:cs="Times New Roman" w:eastAsia="Times New Roman" w:hAnsi="Times New Roman"/>
          <w:b w:val="1"/>
          <w:sz w:val="22"/>
          <w:szCs w:val="22"/>
          <w:rtl w:val="0"/>
        </w:rPr>
        <w:t xml:space="preserve">New Constituent</w:t>
      </w:r>
      <w:r w:rsidDel="00000000" w:rsidR="00000000" w:rsidRPr="00000000">
        <w:rPr>
          <w:rFonts w:ascii="Times New Roman" w:cs="Times New Roman" w:eastAsia="Times New Roman" w:hAnsi="Times New Roman"/>
          <w:sz w:val="22"/>
          <w:szCs w:val="22"/>
          <w:rtl w:val="0"/>
        </w:rPr>
        <w:t xml:space="preserve"> button and enter the consitutent’s information to create the profile. </w:t>
      </w:r>
    </w:p>
    <w:p w:rsidR="00000000" w:rsidDel="00000000" w:rsidP="00000000" w:rsidRDefault="00000000" w:rsidRPr="00000000" w14:paraId="00000044">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To ensure database consistency, we have rules regarding how to abbreviate and enter addresses: </w:t>
      </w:r>
      <w:r w:rsidDel="00000000" w:rsidR="00000000" w:rsidRPr="00000000">
        <w:rPr>
          <w:rtl w:val="0"/>
        </w:rPr>
      </w:r>
    </w:p>
    <w:p w:rsidR="00000000" w:rsidDel="00000000" w:rsidP="00000000" w:rsidRDefault="00000000" w:rsidRPr="00000000" w14:paraId="00000045">
      <w:pPr>
        <w:numPr>
          <w:ilvl w:val="0"/>
          <w:numId w:val="10"/>
        </w:numPr>
        <w:spacing w:after="0" w:before="280" w:lineRule="auto"/>
        <w:ind w:left="720" w:hanging="360"/>
        <w:rPr/>
      </w:pPr>
      <w:r w:rsidDel="00000000" w:rsidR="00000000" w:rsidRPr="00000000">
        <w:rPr>
          <w:rFonts w:ascii="Times New Roman" w:cs="Times New Roman" w:eastAsia="Times New Roman" w:hAnsi="Times New Roman"/>
          <w:sz w:val="22"/>
          <w:szCs w:val="22"/>
          <w:rtl w:val="0"/>
        </w:rPr>
        <w:t xml:space="preserve">Cardinal and ordinal directions should always be abbreviated – i.e. North becomes N, Southwest becomes SW. </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46">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Street types should always use postal regulation street abbreviations or can also be spelt out completely, i.e., Ave, Blvd, St, Avenue, Boulevard, Street, etc. Pick either to abbreviate or spell out the directions and remain consistent. </w:t>
        <w:br w:type="textWrapping"/>
      </w:r>
      <w:r w:rsidDel="00000000" w:rsidR="00000000" w:rsidRPr="00000000">
        <w:rPr>
          <w:rtl w:val="0"/>
        </w:rPr>
      </w:r>
    </w:p>
    <w:p w:rsidR="00000000" w:rsidDel="00000000" w:rsidP="00000000" w:rsidRDefault="00000000" w:rsidRPr="00000000" w14:paraId="00000047">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Cities and towns should be written out in full i.e. New York City instead of NYC, San Francisco instead of SF or San Fran. </w:t>
      </w:r>
      <w:r w:rsidDel="00000000" w:rsidR="00000000" w:rsidRPr="00000000">
        <w:rPr>
          <w:rtl w:val="0"/>
        </w:rPr>
      </w:r>
    </w:p>
    <w:p w:rsidR="00000000" w:rsidDel="00000000" w:rsidP="00000000" w:rsidRDefault="00000000" w:rsidRPr="00000000" w14:paraId="00000048">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State names should use postal regulation state abbreviations, i.e. AL, AZ, MA, RI, etc.</w:t>
        <w:br w:type="textWrapping"/>
      </w:r>
      <w:r w:rsidDel="00000000" w:rsidR="00000000" w:rsidRPr="00000000">
        <w:rPr>
          <w:rtl w:val="0"/>
        </w:rPr>
      </w:r>
    </w:p>
    <w:p w:rsidR="00000000" w:rsidDel="00000000" w:rsidP="00000000" w:rsidRDefault="00000000" w:rsidRPr="00000000" w14:paraId="00000049">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Ensure the postal code includes the zip+4 code as much as possible i.e. 00850-6641.</w:t>
        <w:br w:type="textWrapping"/>
      </w:r>
      <w:r w:rsidDel="00000000" w:rsidR="00000000" w:rsidRPr="00000000">
        <w:rPr>
          <w:rtl w:val="0"/>
        </w:rPr>
      </w:r>
    </w:p>
    <w:p w:rsidR="00000000" w:rsidDel="00000000" w:rsidP="00000000" w:rsidRDefault="00000000" w:rsidRPr="00000000" w14:paraId="0000004A">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Post office boxes should read as PO Box 11890 or PO Box G.</w:t>
        <w:br w:type="textWrapping"/>
      </w:r>
      <w:r w:rsidDel="00000000" w:rsidR="00000000" w:rsidRPr="00000000">
        <w:rPr>
          <w:rtl w:val="0"/>
        </w:rPr>
      </w:r>
    </w:p>
    <w:p w:rsidR="00000000" w:rsidDel="00000000" w:rsidP="00000000" w:rsidRDefault="00000000" w:rsidRPr="00000000" w14:paraId="0000004B">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Abbreviate apartment, room, or suite numbers on a second line, i.e. Apt, Ste, Rm.</w:t>
        <w:br w:type="textWrapping"/>
      </w:r>
      <w:r w:rsidDel="00000000" w:rsidR="00000000" w:rsidRPr="00000000">
        <w:rPr>
          <w:rtl w:val="0"/>
        </w:rPr>
      </w:r>
    </w:p>
    <w:p w:rsidR="00000000" w:rsidDel="00000000" w:rsidP="00000000" w:rsidRDefault="00000000" w:rsidRPr="00000000" w14:paraId="0000004C">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School and business should be written out in full i.e. Montclair State University instead of MSU or Montclair State. </w:t>
      </w:r>
      <w:r w:rsidDel="00000000" w:rsidR="00000000" w:rsidRPr="00000000">
        <w:rPr>
          <w:rtl w:val="0"/>
        </w:rPr>
      </w:r>
    </w:p>
    <w:p w:rsidR="00000000" w:rsidDel="00000000" w:rsidP="00000000" w:rsidRDefault="00000000" w:rsidRPr="00000000" w14:paraId="0000004D">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E">
      <w:pPr>
        <w:spacing w:after="280" w:before="28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Examples of abbreviations:</w:t>
      </w:r>
    </w:p>
    <w:tbl>
      <w:tblPr>
        <w:tblStyle w:val="Table1"/>
        <w:tblW w:w="7569.0" w:type="dxa"/>
        <w:jc w:val="left"/>
        <w:tblInd w:w="15.0" w:type="pct"/>
        <w:tblLayout w:type="fixed"/>
        <w:tblLook w:val="0400"/>
      </w:tblPr>
      <w:tblGrid>
        <w:gridCol w:w="4224"/>
        <w:gridCol w:w="3345"/>
        <w:tblGridChange w:id="0">
          <w:tblGrid>
            <w:gridCol w:w="4224"/>
            <w:gridCol w:w="3345"/>
          </w:tblGrid>
        </w:tblGridChange>
      </w:tblGrid>
      <w:tr>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Address </w:t>
            </w: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How to Enter </w:t>
            </w:r>
            <w:r w:rsidDel="00000000" w:rsidR="00000000" w:rsidRPr="00000000">
              <w:rPr>
                <w:rtl w:val="0"/>
              </w:rPr>
            </w:r>
          </w:p>
        </w:tc>
      </w:tr>
      <w:tr>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2507 North Greenview Avenue, Apartment 2 </w:t>
            </w: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2507 N Greenview Avenue </w:t>
              <w:br w:type="textWrapping"/>
              <w:t xml:space="preserve">Apt 2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15 North Wacker Drive, Suite 10B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15 N Wacker Drive</w:t>
              <w:br w:type="textWrapping"/>
              <w:t xml:space="preserve"> Ste 10B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1401 Jones Road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1401 Jones Rd</w:t>
            </w:r>
            <w:r w:rsidDel="00000000" w:rsidR="00000000" w:rsidRPr="00000000">
              <w:rPr>
                <w:rtl w:val="0"/>
              </w:rPr>
            </w:r>
          </w:p>
        </w:tc>
      </w:tr>
    </w:tbl>
    <w:p w:rsidR="00000000" w:rsidDel="00000000" w:rsidP="00000000" w:rsidRDefault="00000000" w:rsidRPr="00000000" w14:paraId="00000057">
      <w:pPr>
        <w:spacing w:after="280" w:befor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numPr>
          <w:ilvl w:val="0"/>
          <w:numId w:val="10"/>
        </w:numPr>
        <w:spacing w:after="280" w:before="280" w:lineRule="auto"/>
        <w:ind w:left="720" w:hanging="360"/>
        <w:rPr/>
      </w:pPr>
      <w:r w:rsidDel="00000000" w:rsidR="00000000" w:rsidRPr="00000000">
        <w:rPr>
          <w:rFonts w:ascii="Times New Roman" w:cs="Times New Roman" w:eastAsia="Times New Roman" w:hAnsi="Times New Roman"/>
          <w:sz w:val="22"/>
          <w:szCs w:val="22"/>
          <w:rtl w:val="0"/>
        </w:rPr>
        <w:t xml:space="preserve">When creating a profile, you must select to designate the profile </w:t>
      </w:r>
      <w:r w:rsidDel="00000000" w:rsidR="00000000" w:rsidRPr="00000000">
        <w:rPr>
          <w:rFonts w:ascii="Times New Roman" w:cs="Times New Roman" w:eastAsia="Times New Roman" w:hAnsi="Times New Roman"/>
          <w:b w:val="1"/>
          <w:sz w:val="22"/>
          <w:szCs w:val="22"/>
          <w:rtl w:val="0"/>
        </w:rPr>
        <w:t xml:space="preserve">Type</w:t>
      </w:r>
      <w:r w:rsidDel="00000000" w:rsidR="00000000" w:rsidRPr="00000000">
        <w:rPr>
          <w:rFonts w:ascii="Times New Roman" w:cs="Times New Roman" w:eastAsia="Times New Roman" w:hAnsi="Times New Roman"/>
          <w:sz w:val="22"/>
          <w:szCs w:val="22"/>
          <w:rtl w:val="0"/>
        </w:rPr>
        <w:t xml:space="preserve"> as either an </w:t>
      </w:r>
      <w:r w:rsidDel="00000000" w:rsidR="00000000" w:rsidRPr="00000000">
        <w:rPr>
          <w:rFonts w:ascii="Times New Roman" w:cs="Times New Roman" w:eastAsia="Times New Roman" w:hAnsi="Times New Roman"/>
          <w:b w:val="1"/>
          <w:sz w:val="22"/>
          <w:szCs w:val="22"/>
          <w:rtl w:val="0"/>
        </w:rPr>
        <w:t xml:space="preserve">Individual</w:t>
      </w:r>
      <w:r w:rsidDel="00000000" w:rsidR="00000000" w:rsidRPr="00000000">
        <w:rPr>
          <w:rFonts w:ascii="Times New Roman" w:cs="Times New Roman" w:eastAsia="Times New Roman" w:hAnsi="Times New Roman"/>
          <w:sz w:val="22"/>
          <w:szCs w:val="22"/>
          <w:rtl w:val="0"/>
        </w:rPr>
        <w:t xml:space="preserve"> or an </w:t>
      </w:r>
      <w:r w:rsidDel="00000000" w:rsidR="00000000" w:rsidRPr="00000000">
        <w:rPr>
          <w:rFonts w:ascii="Times New Roman" w:cs="Times New Roman" w:eastAsia="Times New Roman" w:hAnsi="Times New Roman"/>
          <w:b w:val="1"/>
          <w:sz w:val="22"/>
          <w:szCs w:val="22"/>
          <w:rtl w:val="0"/>
        </w:rPr>
        <w:t xml:space="preserve">Organization</w:t>
      </w:r>
      <w:r w:rsidDel="00000000" w:rsidR="00000000" w:rsidRPr="00000000">
        <w:rPr>
          <w:rFonts w:ascii="Times New Roman" w:cs="Times New Roman" w:eastAsia="Times New Roman" w:hAnsi="Times New Roman"/>
          <w:sz w:val="22"/>
          <w:szCs w:val="22"/>
          <w:rtl w:val="0"/>
        </w:rPr>
        <w:t xml:space="preserve">. Additionally, we recommend creating a </w:t>
      </w:r>
      <w:r w:rsidDel="00000000" w:rsidR="00000000" w:rsidRPr="00000000">
        <w:rPr>
          <w:rFonts w:ascii="Times New Roman" w:cs="Times New Roman" w:eastAsia="Times New Roman" w:hAnsi="Times New Roman"/>
          <w:b w:val="1"/>
          <w:sz w:val="22"/>
          <w:szCs w:val="22"/>
          <w:rtl w:val="0"/>
        </w:rPr>
        <w:t xml:space="preserve">Custom Constituent Field</w:t>
      </w:r>
      <w:r w:rsidDel="00000000" w:rsidR="00000000" w:rsidRPr="00000000">
        <w:rPr>
          <w:rFonts w:ascii="Times New Roman" w:cs="Times New Roman" w:eastAsia="Times New Roman" w:hAnsi="Times New Roman"/>
          <w:sz w:val="22"/>
          <w:szCs w:val="22"/>
          <w:rtl w:val="0"/>
        </w:rPr>
        <w:t xml:space="preserve"> titled something like “Attributes” in order to track additional qualities of your Constituents. The </w:t>
      </w:r>
      <w:r w:rsidDel="00000000" w:rsidR="00000000" w:rsidRPr="00000000">
        <w:rPr>
          <w:rFonts w:ascii="Times New Roman" w:cs="Times New Roman" w:eastAsia="Times New Roman" w:hAnsi="Times New Roman"/>
          <w:b w:val="1"/>
          <w:sz w:val="22"/>
          <w:szCs w:val="22"/>
          <w:rtl w:val="0"/>
        </w:rPr>
        <w:t xml:space="preserve">Custom Constituent Field </w:t>
      </w:r>
      <w:r w:rsidDel="00000000" w:rsidR="00000000" w:rsidRPr="00000000">
        <w:rPr>
          <w:rFonts w:ascii="Times New Roman" w:cs="Times New Roman" w:eastAsia="Times New Roman" w:hAnsi="Times New Roman"/>
          <w:sz w:val="22"/>
          <w:szCs w:val="22"/>
          <w:rtl w:val="0"/>
        </w:rPr>
        <w:t xml:space="preserve">should be a </w:t>
      </w:r>
      <w:r w:rsidDel="00000000" w:rsidR="00000000" w:rsidRPr="00000000">
        <w:rPr>
          <w:rFonts w:ascii="Times New Roman" w:cs="Times New Roman" w:eastAsia="Times New Roman" w:hAnsi="Times New Roman"/>
          <w:b w:val="1"/>
          <w:sz w:val="22"/>
          <w:szCs w:val="22"/>
          <w:rtl w:val="0"/>
        </w:rPr>
        <w:t xml:space="preserve">Pick Multiple</w:t>
      </w:r>
      <w:r w:rsidDel="00000000" w:rsidR="00000000" w:rsidRPr="00000000">
        <w:rPr>
          <w:rFonts w:ascii="Times New Roman" w:cs="Times New Roman" w:eastAsia="Times New Roman" w:hAnsi="Times New Roman"/>
          <w:sz w:val="22"/>
          <w:szCs w:val="22"/>
          <w:rtl w:val="0"/>
        </w:rPr>
        <w:t xml:space="preserve"> field so that you can select as many values as applies to the Constituent. </w:t>
      </w:r>
      <w:r w:rsidDel="00000000" w:rsidR="00000000" w:rsidRPr="00000000">
        <w:rPr>
          <w:rtl w:val="0"/>
        </w:rPr>
      </w:r>
    </w:p>
    <w:p w:rsidR="00000000" w:rsidDel="00000000" w:rsidP="00000000" w:rsidRDefault="00000000" w:rsidRPr="00000000" w14:paraId="00000059">
      <w:pPr>
        <w:spacing w:after="280" w:before="280" w:lineRule="auto"/>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Common attribute codes and descriptions are: </w:t>
        <w:br w:type="textWrapping"/>
        <w:br w:type="textWrapping"/>
        <w:t xml:space="preserve">Board Member</w:t>
        <w:br w:type="textWrapping"/>
        <w:t xml:space="preserve">Business </w:t>
        <w:br w:type="textWrapping"/>
        <w:t xml:space="preserve">Donor</w:t>
        <w:br w:type="textWrapping"/>
        <w:t xml:space="preserve">Employment Services</w:t>
        <w:br w:type="textWrapping"/>
        <w:t xml:space="preserve">Former Board Member</w:t>
        <w:br w:type="textWrapping"/>
        <w:t xml:space="preserve">Former Staff</w:t>
        <w:br w:type="textWrapping"/>
        <w:t xml:space="preserve">Government/Elected Officials</w:t>
        <w:br w:type="textWrapping"/>
        <w:t xml:space="preserve">Guardian/Parent/Family Member</w:t>
        <w:br w:type="textWrapping"/>
        <w:t xml:space="preserve">Staff</w:t>
        <w:br w:type="textWrapping"/>
        <w:t xml:space="preserve">Vendor</w:t>
        <w:br w:type="textWrapping"/>
        <w:t xml:space="preserve">Volunteer</w:t>
        <w:br w:type="textWrapping"/>
        <w:t xml:space="preserve">Major Gift Prospect</w:t>
      </w:r>
    </w:p>
    <w:p w:rsidR="00000000" w:rsidDel="00000000" w:rsidP="00000000" w:rsidRDefault="00000000" w:rsidRPr="00000000" w14:paraId="0000005A">
      <w:pPr>
        <w:spacing w:after="280" w:before="28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B">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Managing constituent names and salutations</w:t>
      </w:r>
      <w:r w:rsidDel="00000000" w:rsidR="00000000" w:rsidRPr="00000000">
        <w:rPr>
          <w:rtl w:val="0"/>
        </w:rPr>
      </w:r>
    </w:p>
    <w:p w:rsidR="00000000" w:rsidDel="00000000" w:rsidP="00000000" w:rsidRDefault="00000000" w:rsidRPr="00000000" w14:paraId="0000005C">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 a </w:t>
      </w:r>
      <w:r w:rsidDel="00000000" w:rsidR="00000000" w:rsidRPr="00000000">
        <w:rPr>
          <w:rFonts w:ascii="Times New Roman" w:cs="Times New Roman" w:eastAsia="Times New Roman" w:hAnsi="Times New Roman"/>
          <w:b w:val="1"/>
          <w:sz w:val="22"/>
          <w:szCs w:val="22"/>
          <w:rtl w:val="0"/>
        </w:rPr>
        <w:t xml:space="preserve">Constituent Profile </w:t>
      </w:r>
      <w:r w:rsidDel="00000000" w:rsidR="00000000" w:rsidRPr="00000000">
        <w:rPr>
          <w:rFonts w:ascii="Times New Roman" w:cs="Times New Roman" w:eastAsia="Times New Roman" w:hAnsi="Times New Roman"/>
          <w:sz w:val="22"/>
          <w:szCs w:val="22"/>
          <w:rtl w:val="0"/>
        </w:rPr>
        <w:t xml:space="preserve">there will be 5 required name fields:</w:t>
      </w:r>
      <w:r w:rsidDel="00000000" w:rsidR="00000000" w:rsidRPr="00000000">
        <w:rPr>
          <w:rFonts w:ascii="Times New Roman" w:cs="Times New Roman" w:eastAsia="Times New Roman" w:hAnsi="Times New Roman"/>
          <w:b w:val="1"/>
          <w:sz w:val="22"/>
          <w:szCs w:val="22"/>
          <w:rtl w:val="0"/>
        </w:rPr>
        <w:t xml:space="preserve"> Name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Informal Name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Formal Name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Envelope Name</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b w:val="1"/>
          <w:sz w:val="22"/>
          <w:szCs w:val="22"/>
          <w:rtl w:val="0"/>
        </w:rPr>
        <w:t xml:space="preserve">Recognition Name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you create a new </w:t>
      </w:r>
      <w:r w:rsidDel="00000000" w:rsidR="00000000" w:rsidRPr="00000000">
        <w:rPr>
          <w:rFonts w:ascii="Times New Roman" w:cs="Times New Roman" w:eastAsia="Times New Roman" w:hAnsi="Times New Roman"/>
          <w:b w:val="1"/>
          <w:sz w:val="22"/>
          <w:szCs w:val="22"/>
          <w:rtl w:val="0"/>
        </w:rPr>
        <w:t xml:space="preserve">Constituent</w:t>
      </w:r>
      <w:r w:rsidDel="00000000" w:rsidR="00000000" w:rsidRPr="00000000">
        <w:rPr>
          <w:rFonts w:ascii="Times New Roman" w:cs="Times New Roman" w:eastAsia="Times New Roman" w:hAnsi="Times New Roman"/>
          <w:sz w:val="22"/>
          <w:szCs w:val="22"/>
          <w:rtl w:val="0"/>
        </w:rPr>
        <w:t xml:space="preserve">, after entering the name into the standard </w:t>
      </w:r>
      <w:r w:rsidDel="00000000" w:rsidR="00000000" w:rsidRPr="00000000">
        <w:rPr>
          <w:rFonts w:ascii="Times New Roman" w:cs="Times New Roman" w:eastAsia="Times New Roman" w:hAnsi="Times New Roman"/>
          <w:b w:val="1"/>
          <w:sz w:val="22"/>
          <w:szCs w:val="22"/>
          <w:rtl w:val="0"/>
        </w:rPr>
        <w:t xml:space="preserve">Name</w:t>
      </w:r>
      <w:r w:rsidDel="00000000" w:rsidR="00000000" w:rsidRPr="00000000">
        <w:rPr>
          <w:rFonts w:ascii="Times New Roman" w:cs="Times New Roman" w:eastAsia="Times New Roman" w:hAnsi="Times New Roman"/>
          <w:sz w:val="22"/>
          <w:szCs w:val="22"/>
          <w:rtl w:val="0"/>
        </w:rPr>
        <w:t xml:space="preserve"> field, Bloomerang will auto-populate options for the other four name fields. You can edit the name fields as needed after they auto-populate. The following salutations are standards:</w:t>
      </w:r>
    </w:p>
    <w:p w:rsidR="00000000" w:rsidDel="00000000" w:rsidP="00000000" w:rsidRDefault="00000000" w:rsidRPr="00000000" w14:paraId="0000005E">
      <w:pPr>
        <w:spacing w:after="280" w:before="28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Individual Constituent:</w:t>
      </w:r>
      <w:r w:rsidDel="00000000" w:rsidR="00000000" w:rsidRPr="00000000">
        <w:rPr>
          <w:rtl w:val="0"/>
        </w:rPr>
      </w:r>
    </w:p>
    <w:tbl>
      <w:tblPr>
        <w:tblStyle w:val="Table2"/>
        <w:tblW w:w="9360.0" w:type="dxa"/>
        <w:jc w:val="left"/>
        <w:tblInd w:w="-612.0" w:type="dxa"/>
        <w:tblBorders>
          <w:top w:color="d5d5d5" w:space="0" w:sz="8" w:val="single"/>
          <w:left w:color="d5d5d5" w:space="0" w:sz="8" w:val="single"/>
          <w:right w:color="d5d5d5" w:space="0" w:sz="8" w:val="single"/>
        </w:tblBorders>
        <w:tblLayout w:type="fixed"/>
        <w:tblLook w:val="0000"/>
      </w:tblPr>
      <w:tblGrid>
        <w:gridCol w:w="1710"/>
        <w:gridCol w:w="2655"/>
        <w:gridCol w:w="1875"/>
        <w:gridCol w:w="3120"/>
        <w:tblGridChange w:id="0">
          <w:tblGrid>
            <w:gridCol w:w="1710"/>
            <w:gridCol w:w="2655"/>
            <w:gridCol w:w="1875"/>
            <w:gridCol w:w="3120"/>
          </w:tblGrid>
        </w:tblGridChange>
      </w:tblGrid>
      <w:tr>
        <w:tc>
          <w:tcPr>
            <w:tcBorders>
              <w:top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Field</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1</w:t>
            </w:r>
          </w:p>
        </w:tc>
        <w:tc>
          <w:tcPr>
            <w:tcBorders>
              <w:top w:color="d5d5d5" w:space="0" w:sz="8" w:val="single"/>
              <w:left w:color="d5d5d5" w:space="0" w:sz="8" w:val="single"/>
              <w:bottom w:color="3f4148" w:space="0" w:sz="16" w:val="single"/>
            </w:tcBorders>
            <w:shd w:fill="b3b3b3" w:val="clear"/>
            <w:tcMar>
              <w:top w:w="0.0" w:type="dxa"/>
              <w:left w:w="0.0" w:type="dxa"/>
              <w:bottom w:w="0.0" w:type="dxa"/>
              <w:right w:w="0.0" w:type="dxa"/>
            </w:tcMar>
          </w:tcPr>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2</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 Name Fields</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Name + Middle Name + Last Name + Suffix</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Robert M. Smith</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Frances Miller Thompson Ph.D.</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Informal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Nickname or First</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Bob</w:t>
            </w:r>
          </w:p>
        </w:tc>
        <w:tc>
          <w:tcPr>
            <w:tcBorders>
              <w:top w:color="000000" w:space="0" w:sz="0" w:val="nil"/>
              <w:bottom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Fran</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Formal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Last</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Smith</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Thompson</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Envelope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 Last + Suffix</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Robert. Smith</w:t>
            </w:r>
          </w:p>
        </w:tc>
        <w:tc>
          <w:tcPr>
            <w:tcBorders>
              <w:top w:color="000000" w:space="0" w:sz="0" w:val="nil"/>
              <w:bottom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Frances Thompson Ph.D.</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Recognition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Prefix + First + Middle or Maiden + Last + Suffix</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Robert M. Smith</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Frances Miller Thompson Ph.D.</w:t>
            </w:r>
          </w:p>
        </w:tc>
      </w:tr>
    </w:tbl>
    <w:p w:rsidR="00000000" w:rsidDel="00000000" w:rsidP="00000000" w:rsidRDefault="00000000" w:rsidRPr="00000000" w14:paraId="00000077">
      <w:pPr>
        <w:spacing w:after="280" w:before="28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78">
      <w:pPr>
        <w:spacing w:after="280" w:before="28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Organization Constituent:</w:t>
      </w:r>
    </w:p>
    <w:tbl>
      <w:tblPr>
        <w:tblStyle w:val="Table3"/>
        <w:tblW w:w="9345.0" w:type="dxa"/>
        <w:jc w:val="left"/>
        <w:tblInd w:w="-612.0" w:type="dxa"/>
        <w:tblBorders>
          <w:top w:color="d5d5d5" w:space="0" w:sz="8" w:val="single"/>
          <w:left w:color="d5d5d5" w:space="0" w:sz="8" w:val="single"/>
          <w:right w:color="d5d5d5" w:space="0" w:sz="8" w:val="single"/>
        </w:tblBorders>
        <w:tblLayout w:type="fixed"/>
        <w:tblLook w:val="0000"/>
      </w:tblPr>
      <w:tblGrid>
        <w:gridCol w:w="1620"/>
        <w:gridCol w:w="2595"/>
        <w:gridCol w:w="1635"/>
        <w:gridCol w:w="3495"/>
        <w:tblGridChange w:id="0">
          <w:tblGrid>
            <w:gridCol w:w="1620"/>
            <w:gridCol w:w="2595"/>
            <w:gridCol w:w="1635"/>
            <w:gridCol w:w="3495"/>
          </w:tblGrid>
        </w:tblGridChange>
      </w:tblGrid>
      <w:tr>
        <w:tc>
          <w:tcPr>
            <w:tcBorders>
              <w:top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Field</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1</w:t>
            </w:r>
          </w:p>
        </w:tc>
        <w:tc>
          <w:tcPr>
            <w:tcBorders>
              <w:top w:color="d5d5d5" w:space="0" w:sz="8" w:val="single"/>
              <w:left w:color="d5d5d5" w:space="0" w:sz="8" w:val="single"/>
              <w:bottom w:color="3f4148" w:space="0" w:sz="16" w:val="single"/>
            </w:tcBorders>
            <w:shd w:fill="b3b3b3" w:val="clear"/>
            <w:tcMar>
              <w:top w:w="0.0" w:type="dxa"/>
              <w:left w:w="0.0" w:type="dxa"/>
              <w:bottom w:w="0.0" w:type="dxa"/>
              <w:right w:w="0.0" w:type="dxa"/>
            </w:tcMar>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2</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Alice’s Restaurant</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 Last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 Smith</w:t>
            </w:r>
          </w:p>
        </w:tc>
        <w:tc>
          <w:tcPr>
            <w:tcBorders>
              <w:top w:color="000000" w:space="0" w:sz="0" w:val="nil"/>
              <w:bottom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contact name]</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Informal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or Nickname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Formal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Last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Smith</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Envelope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Name + Last Name</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Alice Smith</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Alice’s Restaurant</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Recognition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Alice’s Restaurant</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bl>
    <w:p w:rsidR="00000000" w:rsidDel="00000000" w:rsidP="00000000" w:rsidRDefault="00000000" w:rsidRPr="00000000" w14:paraId="00000097">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8">
      <w:pPr>
        <w:spacing w:after="280" w:before="28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Households: </w:t>
      </w:r>
    </w:p>
    <w:p w:rsidR="00000000" w:rsidDel="00000000" w:rsidP="00000000" w:rsidRDefault="00000000" w:rsidRPr="00000000" w14:paraId="0000009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creating a Household, the name fields will default to whatever you set the Household Name field to be. Edit the fields to follow similar formatting to Individual and Organization Names. </w:t>
      </w:r>
    </w:p>
    <w:tbl>
      <w:tblPr>
        <w:tblStyle w:val="Table4"/>
        <w:tblW w:w="9345.0" w:type="dxa"/>
        <w:jc w:val="left"/>
        <w:tblInd w:w="-612.0" w:type="dxa"/>
        <w:tblBorders>
          <w:top w:color="d5d5d5" w:space="0" w:sz="8" w:val="single"/>
          <w:left w:color="d5d5d5" w:space="0" w:sz="8" w:val="single"/>
          <w:right w:color="d5d5d5" w:space="0" w:sz="8" w:val="single"/>
        </w:tblBorders>
        <w:tblLayout w:type="fixed"/>
        <w:tblLook w:val="0000"/>
      </w:tblPr>
      <w:tblGrid>
        <w:gridCol w:w="1620"/>
        <w:gridCol w:w="2595"/>
        <w:gridCol w:w="1635"/>
        <w:gridCol w:w="3495"/>
        <w:tblGridChange w:id="0">
          <w:tblGrid>
            <w:gridCol w:w="1620"/>
            <w:gridCol w:w="2595"/>
            <w:gridCol w:w="1635"/>
            <w:gridCol w:w="3495"/>
          </w:tblGrid>
        </w:tblGridChange>
      </w:tblGrid>
      <w:tr>
        <w:tc>
          <w:tcPr>
            <w:tcBorders>
              <w:top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Field</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1</w:t>
            </w:r>
          </w:p>
        </w:tc>
        <w:tc>
          <w:tcPr>
            <w:tcBorders>
              <w:top w:color="d5d5d5" w:space="0" w:sz="8" w:val="single"/>
              <w:left w:color="d5d5d5" w:space="0" w:sz="8" w:val="single"/>
              <w:bottom w:color="3f4148" w:space="0" w:sz="16" w:val="single"/>
            </w:tcBorders>
            <w:shd w:fill="b3b3b3" w:val="clear"/>
            <w:tcMar>
              <w:top w:w="0.0" w:type="dxa"/>
              <w:left w:w="0.0" w:type="dxa"/>
              <w:bottom w:w="0.0" w:type="dxa"/>
              <w:right w:w="0.0" w:type="dxa"/>
            </w:tcMar>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2</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Household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 First Name + Last Name </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and Jane Doe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Smith and John Doe</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Informal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or Nickname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and Jane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and John</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Formal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Last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and Mrs. Doe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Smith and Mr. Doe</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Envelope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Name + Last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and Mrs. John and Jane Doe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Jane Smith and Mr. John Doe</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Recognition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Name + Last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and Mrs. John and Jane Doe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Smith/Doe Family </w:t>
            </w:r>
          </w:p>
        </w:tc>
      </w:tr>
    </w:tbl>
    <w:p w:rsidR="00000000" w:rsidDel="00000000" w:rsidP="00000000" w:rsidRDefault="00000000" w:rsidRPr="00000000" w14:paraId="000000B2">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3">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Managing constituent contact preferences </w:t>
      </w:r>
      <w:r w:rsidDel="00000000" w:rsidR="00000000" w:rsidRPr="00000000">
        <w:rPr>
          <w:rtl w:val="0"/>
        </w:rPr>
      </w:r>
    </w:p>
    <w:p w:rsidR="00000000" w:rsidDel="00000000" w:rsidP="00000000" w:rsidRDefault="00000000" w:rsidRPr="00000000" w14:paraId="000000B4">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most cases, if someone has a </w:t>
      </w:r>
      <w:r w:rsidDel="00000000" w:rsidR="00000000" w:rsidRPr="00000000">
        <w:rPr>
          <w:rFonts w:ascii="Times New Roman" w:cs="Times New Roman" w:eastAsia="Times New Roman" w:hAnsi="Times New Roman"/>
          <w:b w:val="1"/>
          <w:sz w:val="22"/>
          <w:szCs w:val="22"/>
          <w:rtl w:val="0"/>
        </w:rPr>
        <w:t xml:space="preserve">Constituent Profile </w:t>
      </w:r>
      <w:r w:rsidDel="00000000" w:rsidR="00000000" w:rsidRPr="00000000">
        <w:rPr>
          <w:rFonts w:ascii="Times New Roman" w:cs="Times New Roman" w:eastAsia="Times New Roman" w:hAnsi="Times New Roman"/>
          <w:sz w:val="22"/>
          <w:szCs w:val="22"/>
          <w:rtl w:val="0"/>
        </w:rPr>
        <w:t xml:space="preserve"> in Bloomerang, they will receive mail or e-mail. Constituents sometimes request removal from mailing and e-mail lists or prefer no solicitations. </w:t>
      </w:r>
    </w:p>
    <w:p w:rsidR="00000000" w:rsidDel="00000000" w:rsidP="00000000" w:rsidRDefault="00000000" w:rsidRPr="00000000" w14:paraId="000000B5">
      <w:pPr>
        <w:spacing w:after="280" w:before="28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2"/>
          <w:szCs w:val="22"/>
          <w:u w:val="single"/>
          <w:rtl w:val="0"/>
        </w:rPr>
        <w:t xml:space="preserve">Requests No Mail </w:t>
      </w:r>
      <w:r w:rsidDel="00000000" w:rsidR="00000000" w:rsidRPr="00000000">
        <w:rPr>
          <w:rtl w:val="0"/>
        </w:rPr>
      </w:r>
    </w:p>
    <w:p w:rsidR="00000000" w:rsidDel="00000000" w:rsidP="00000000" w:rsidRDefault="00000000" w:rsidRPr="00000000" w14:paraId="000000B6">
      <w:pPr>
        <w:numPr>
          <w:ilvl w:val="0"/>
          <w:numId w:val="11"/>
        </w:numPr>
        <w:spacing w:after="280" w:before="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tab click on the </w:t>
      </w:r>
      <w:r w:rsidDel="00000000" w:rsidR="00000000" w:rsidRPr="00000000">
        <w:rPr>
          <w:rFonts w:ascii="Times New Roman" w:cs="Times New Roman" w:eastAsia="Times New Roman" w:hAnsi="Times New Roman"/>
          <w:b w:val="1"/>
          <w:sz w:val="22"/>
          <w:szCs w:val="22"/>
          <w:rtl w:val="0"/>
        </w:rPr>
        <w:t xml:space="preserve">Edit</w:t>
      </w:r>
      <w:r w:rsidDel="00000000" w:rsidR="00000000" w:rsidRPr="00000000">
        <w:rPr>
          <w:rFonts w:ascii="Times New Roman" w:cs="Times New Roman" w:eastAsia="Times New Roman" w:hAnsi="Times New Roman"/>
          <w:sz w:val="22"/>
          <w:szCs w:val="22"/>
          <w:rtl w:val="0"/>
        </w:rPr>
        <w:t xml:space="preserve"> button, click on </w:t>
      </w:r>
      <w:r w:rsidDel="00000000" w:rsidR="00000000" w:rsidRPr="00000000">
        <w:rPr>
          <w:rFonts w:ascii="Times New Roman" w:cs="Times New Roman" w:eastAsia="Times New Roman" w:hAnsi="Times New Roman"/>
          <w:b w:val="1"/>
          <w:sz w:val="22"/>
          <w:szCs w:val="22"/>
          <w:rtl w:val="0"/>
        </w:rPr>
        <w:t xml:space="preserve">Modify </w:t>
      </w:r>
      <w:r w:rsidDel="00000000" w:rsidR="00000000" w:rsidRPr="00000000">
        <w:rPr>
          <w:rFonts w:ascii="Times New Roman" w:cs="Times New Roman" w:eastAsia="Times New Roman" w:hAnsi="Times New Roman"/>
          <w:sz w:val="22"/>
          <w:szCs w:val="22"/>
          <w:rtl w:val="0"/>
        </w:rPr>
        <w:t xml:space="preserve">under </w:t>
      </w:r>
      <w:r w:rsidDel="00000000" w:rsidR="00000000" w:rsidRPr="00000000">
        <w:rPr>
          <w:rFonts w:ascii="Times New Roman" w:cs="Times New Roman" w:eastAsia="Times New Roman" w:hAnsi="Times New Roman"/>
          <w:b w:val="1"/>
          <w:sz w:val="22"/>
          <w:szCs w:val="22"/>
          <w:rtl w:val="0"/>
        </w:rPr>
        <w:t xml:space="preserve">Communication Restrictions</w:t>
      </w:r>
      <w:r w:rsidDel="00000000" w:rsidR="00000000" w:rsidRPr="00000000">
        <w:rPr>
          <w:rFonts w:ascii="Times New Roman" w:cs="Times New Roman" w:eastAsia="Times New Roman" w:hAnsi="Times New Roman"/>
          <w:sz w:val="22"/>
          <w:szCs w:val="22"/>
          <w:rtl w:val="0"/>
        </w:rPr>
        <w:t xml:space="preserve">. Select the </w:t>
      </w:r>
      <w:r w:rsidDel="00000000" w:rsidR="00000000" w:rsidRPr="00000000">
        <w:rPr>
          <w:rFonts w:ascii="Times New Roman" w:cs="Times New Roman" w:eastAsia="Times New Roman" w:hAnsi="Times New Roman"/>
          <w:b w:val="1"/>
          <w:sz w:val="22"/>
          <w:szCs w:val="22"/>
          <w:rtl w:val="0"/>
        </w:rPr>
        <w:t xml:space="preserve">Do Not Mail</w:t>
      </w:r>
      <w:r w:rsidDel="00000000" w:rsidR="00000000" w:rsidRPr="00000000">
        <w:rPr>
          <w:rFonts w:ascii="Times New Roman" w:cs="Times New Roman" w:eastAsia="Times New Roman" w:hAnsi="Times New Roman"/>
          <w:sz w:val="22"/>
          <w:szCs w:val="22"/>
          <w:rtl w:val="0"/>
        </w:rPr>
        <w:t xml:space="preserve"> code. Click on the blue </w:t>
      </w:r>
      <w:r w:rsidDel="00000000" w:rsidR="00000000" w:rsidRPr="00000000">
        <w:rPr>
          <w:rFonts w:ascii="Times New Roman" w:cs="Times New Roman" w:eastAsia="Times New Roman" w:hAnsi="Times New Roman"/>
          <w:b w:val="1"/>
          <w:sz w:val="22"/>
          <w:szCs w:val="22"/>
          <w:rtl w:val="0"/>
        </w:rPr>
        <w:t xml:space="preserve">Save </w:t>
      </w:r>
      <w:r w:rsidDel="00000000" w:rsidR="00000000" w:rsidRPr="00000000">
        <w:rPr>
          <w:rFonts w:ascii="Times New Roman" w:cs="Times New Roman" w:eastAsia="Times New Roman" w:hAnsi="Times New Roman"/>
          <w:sz w:val="22"/>
          <w:szCs w:val="22"/>
          <w:rtl w:val="0"/>
        </w:rPr>
        <w:t xml:space="preserve">in the </w:t>
      </w:r>
      <w:r w:rsidDel="00000000" w:rsidR="00000000" w:rsidRPr="00000000">
        <w:rPr>
          <w:rFonts w:ascii="Times New Roman" w:cs="Times New Roman" w:eastAsia="Times New Roman" w:hAnsi="Times New Roman"/>
          <w:b w:val="1"/>
          <w:sz w:val="22"/>
          <w:szCs w:val="22"/>
          <w:rtl w:val="0"/>
        </w:rPr>
        <w:t xml:space="preserve">Communication Restrictions</w:t>
      </w:r>
      <w:r w:rsidDel="00000000" w:rsidR="00000000" w:rsidRPr="00000000">
        <w:rPr>
          <w:rFonts w:ascii="Times New Roman" w:cs="Times New Roman" w:eastAsia="Times New Roman" w:hAnsi="Times New Roman"/>
          <w:sz w:val="22"/>
          <w:szCs w:val="22"/>
          <w:rtl w:val="0"/>
        </w:rPr>
        <w:t xml:space="preserve"> box and click on the blue </w:t>
      </w:r>
      <w:r w:rsidDel="00000000" w:rsidR="00000000" w:rsidRPr="00000000">
        <w:rPr>
          <w:rFonts w:ascii="Times New Roman" w:cs="Times New Roman" w:eastAsia="Times New Roman" w:hAnsi="Times New Roman"/>
          <w:b w:val="1"/>
          <w:sz w:val="22"/>
          <w:szCs w:val="22"/>
          <w:rtl w:val="0"/>
        </w:rPr>
        <w:t xml:space="preserve">Save</w:t>
      </w:r>
      <w:r w:rsidDel="00000000" w:rsidR="00000000" w:rsidRPr="00000000">
        <w:rPr>
          <w:rFonts w:ascii="Times New Roman" w:cs="Times New Roman" w:eastAsia="Times New Roman" w:hAnsi="Times New Roman"/>
          <w:sz w:val="22"/>
          <w:szCs w:val="22"/>
          <w:rtl w:val="0"/>
        </w:rPr>
        <w:t xml:space="preserve"> 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page.  </w:t>
      </w:r>
      <w:r w:rsidDel="00000000" w:rsidR="00000000" w:rsidRPr="00000000">
        <w:rPr>
          <w:rtl w:val="0"/>
        </w:rPr>
      </w:r>
    </w:p>
    <w:p w:rsidR="00000000" w:rsidDel="00000000" w:rsidP="00000000" w:rsidRDefault="00000000" w:rsidRPr="00000000" w14:paraId="000000B7">
      <w:pPr>
        <w:spacing w:after="280" w:before="28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2"/>
          <w:szCs w:val="22"/>
          <w:u w:val="single"/>
          <w:rtl w:val="0"/>
        </w:rPr>
        <w:t xml:space="preserve">Requests No E-mail </w:t>
      </w:r>
      <w:r w:rsidDel="00000000" w:rsidR="00000000" w:rsidRPr="00000000">
        <w:rPr>
          <w:rtl w:val="0"/>
        </w:rPr>
      </w:r>
    </w:p>
    <w:p w:rsidR="00000000" w:rsidDel="00000000" w:rsidP="00000000" w:rsidRDefault="00000000" w:rsidRPr="00000000" w14:paraId="000000B8">
      <w:pPr>
        <w:numPr>
          <w:ilvl w:val="0"/>
          <w:numId w:val="3"/>
        </w:numPr>
        <w:spacing w:after="280" w:before="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tab click on the </w:t>
      </w:r>
      <w:r w:rsidDel="00000000" w:rsidR="00000000" w:rsidRPr="00000000">
        <w:rPr>
          <w:rFonts w:ascii="Times New Roman" w:cs="Times New Roman" w:eastAsia="Times New Roman" w:hAnsi="Times New Roman"/>
          <w:b w:val="1"/>
          <w:sz w:val="22"/>
          <w:szCs w:val="22"/>
          <w:rtl w:val="0"/>
        </w:rPr>
        <w:t xml:space="preserve">Edit</w:t>
      </w:r>
      <w:r w:rsidDel="00000000" w:rsidR="00000000" w:rsidRPr="00000000">
        <w:rPr>
          <w:rFonts w:ascii="Times New Roman" w:cs="Times New Roman" w:eastAsia="Times New Roman" w:hAnsi="Times New Roman"/>
          <w:sz w:val="22"/>
          <w:szCs w:val="22"/>
          <w:rtl w:val="0"/>
        </w:rPr>
        <w:t xml:space="preserve"> button, click on </w:t>
      </w:r>
      <w:r w:rsidDel="00000000" w:rsidR="00000000" w:rsidRPr="00000000">
        <w:rPr>
          <w:rFonts w:ascii="Times New Roman" w:cs="Times New Roman" w:eastAsia="Times New Roman" w:hAnsi="Times New Roman"/>
          <w:b w:val="1"/>
          <w:sz w:val="22"/>
          <w:szCs w:val="22"/>
          <w:rtl w:val="0"/>
        </w:rPr>
        <w:t xml:space="preserve">Modify </w:t>
      </w:r>
      <w:r w:rsidDel="00000000" w:rsidR="00000000" w:rsidRPr="00000000">
        <w:rPr>
          <w:rFonts w:ascii="Times New Roman" w:cs="Times New Roman" w:eastAsia="Times New Roman" w:hAnsi="Times New Roman"/>
          <w:sz w:val="22"/>
          <w:szCs w:val="22"/>
          <w:rtl w:val="0"/>
        </w:rPr>
        <w:t xml:space="preserve">under </w:t>
      </w:r>
      <w:r w:rsidDel="00000000" w:rsidR="00000000" w:rsidRPr="00000000">
        <w:rPr>
          <w:rFonts w:ascii="Times New Roman" w:cs="Times New Roman" w:eastAsia="Times New Roman" w:hAnsi="Times New Roman"/>
          <w:b w:val="1"/>
          <w:sz w:val="22"/>
          <w:szCs w:val="22"/>
          <w:rtl w:val="0"/>
        </w:rPr>
        <w:t xml:space="preserve">Email Interests</w:t>
      </w:r>
      <w:r w:rsidDel="00000000" w:rsidR="00000000" w:rsidRPr="00000000">
        <w:rPr>
          <w:rFonts w:ascii="Times New Roman" w:cs="Times New Roman" w:eastAsia="Times New Roman" w:hAnsi="Times New Roman"/>
          <w:sz w:val="22"/>
          <w:szCs w:val="22"/>
          <w:rtl w:val="0"/>
        </w:rPr>
        <w:t xml:space="preserve">. Select </w:t>
      </w:r>
      <w:r w:rsidDel="00000000" w:rsidR="00000000" w:rsidRPr="00000000">
        <w:rPr>
          <w:rFonts w:ascii="Times New Roman" w:cs="Times New Roman" w:eastAsia="Times New Roman" w:hAnsi="Times New Roman"/>
          <w:b w:val="1"/>
          <w:sz w:val="22"/>
          <w:szCs w:val="22"/>
          <w:rtl w:val="0"/>
        </w:rPr>
        <w:t xml:space="preserve">Opted Out</w:t>
      </w:r>
      <w:r w:rsidDel="00000000" w:rsidR="00000000" w:rsidRPr="00000000">
        <w:rPr>
          <w:rFonts w:ascii="Times New Roman" w:cs="Times New Roman" w:eastAsia="Times New Roman" w:hAnsi="Times New Roman"/>
          <w:sz w:val="22"/>
          <w:szCs w:val="22"/>
          <w:rtl w:val="0"/>
        </w:rPr>
        <w:t xml:space="preserve">. Click on the blue </w:t>
      </w:r>
      <w:r w:rsidDel="00000000" w:rsidR="00000000" w:rsidRPr="00000000">
        <w:rPr>
          <w:rFonts w:ascii="Times New Roman" w:cs="Times New Roman" w:eastAsia="Times New Roman" w:hAnsi="Times New Roman"/>
          <w:b w:val="1"/>
          <w:sz w:val="22"/>
          <w:szCs w:val="22"/>
          <w:rtl w:val="0"/>
        </w:rPr>
        <w:t xml:space="preserve">Save </w:t>
      </w:r>
      <w:r w:rsidDel="00000000" w:rsidR="00000000" w:rsidRPr="00000000">
        <w:rPr>
          <w:rFonts w:ascii="Times New Roman" w:cs="Times New Roman" w:eastAsia="Times New Roman" w:hAnsi="Times New Roman"/>
          <w:sz w:val="22"/>
          <w:szCs w:val="22"/>
          <w:rtl w:val="0"/>
        </w:rPr>
        <w:t xml:space="preserve">in the </w:t>
      </w:r>
      <w:r w:rsidDel="00000000" w:rsidR="00000000" w:rsidRPr="00000000">
        <w:rPr>
          <w:rFonts w:ascii="Times New Roman" w:cs="Times New Roman" w:eastAsia="Times New Roman" w:hAnsi="Times New Roman"/>
          <w:b w:val="1"/>
          <w:sz w:val="22"/>
          <w:szCs w:val="22"/>
          <w:rtl w:val="0"/>
        </w:rPr>
        <w:t xml:space="preserve">Manage Email Interests</w:t>
      </w:r>
      <w:r w:rsidDel="00000000" w:rsidR="00000000" w:rsidRPr="00000000">
        <w:rPr>
          <w:rFonts w:ascii="Times New Roman" w:cs="Times New Roman" w:eastAsia="Times New Roman" w:hAnsi="Times New Roman"/>
          <w:sz w:val="22"/>
          <w:szCs w:val="22"/>
          <w:rtl w:val="0"/>
        </w:rPr>
        <w:t xml:space="preserve"> box and click on the blue </w:t>
      </w:r>
      <w:r w:rsidDel="00000000" w:rsidR="00000000" w:rsidRPr="00000000">
        <w:rPr>
          <w:rFonts w:ascii="Times New Roman" w:cs="Times New Roman" w:eastAsia="Times New Roman" w:hAnsi="Times New Roman"/>
          <w:b w:val="1"/>
          <w:sz w:val="22"/>
          <w:szCs w:val="22"/>
          <w:rtl w:val="0"/>
        </w:rPr>
        <w:t xml:space="preserve">Save</w:t>
      </w:r>
      <w:r w:rsidDel="00000000" w:rsidR="00000000" w:rsidRPr="00000000">
        <w:rPr>
          <w:rFonts w:ascii="Times New Roman" w:cs="Times New Roman" w:eastAsia="Times New Roman" w:hAnsi="Times New Roman"/>
          <w:sz w:val="22"/>
          <w:szCs w:val="22"/>
          <w:rtl w:val="0"/>
        </w:rPr>
        <w:t xml:space="preserve"> 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page.</w:t>
      </w:r>
      <w:r w:rsidDel="00000000" w:rsidR="00000000" w:rsidRPr="00000000">
        <w:rPr>
          <w:rtl w:val="0"/>
        </w:rPr>
      </w:r>
    </w:p>
    <w:p w:rsidR="00000000" w:rsidDel="00000000" w:rsidP="00000000" w:rsidRDefault="00000000" w:rsidRPr="00000000" w14:paraId="000000B9">
      <w:pPr>
        <w:spacing w:after="280" w:before="28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Requests No Solicitations</w:t>
      </w:r>
    </w:p>
    <w:p w:rsidR="00000000" w:rsidDel="00000000" w:rsidP="00000000" w:rsidRDefault="00000000" w:rsidRPr="00000000" w14:paraId="000000BA">
      <w:pPr>
        <w:numPr>
          <w:ilvl w:val="0"/>
          <w:numId w:val="5"/>
        </w:numPr>
        <w:spacing w:after="280" w:before="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tab click on the </w:t>
      </w:r>
      <w:r w:rsidDel="00000000" w:rsidR="00000000" w:rsidRPr="00000000">
        <w:rPr>
          <w:rFonts w:ascii="Times New Roman" w:cs="Times New Roman" w:eastAsia="Times New Roman" w:hAnsi="Times New Roman"/>
          <w:b w:val="1"/>
          <w:sz w:val="22"/>
          <w:szCs w:val="22"/>
          <w:rtl w:val="0"/>
        </w:rPr>
        <w:t xml:space="preserve">Edit</w:t>
      </w:r>
      <w:r w:rsidDel="00000000" w:rsidR="00000000" w:rsidRPr="00000000">
        <w:rPr>
          <w:rFonts w:ascii="Times New Roman" w:cs="Times New Roman" w:eastAsia="Times New Roman" w:hAnsi="Times New Roman"/>
          <w:sz w:val="22"/>
          <w:szCs w:val="22"/>
          <w:rtl w:val="0"/>
        </w:rPr>
        <w:t xml:space="preserve"> button, click on </w:t>
      </w:r>
      <w:r w:rsidDel="00000000" w:rsidR="00000000" w:rsidRPr="00000000">
        <w:rPr>
          <w:rFonts w:ascii="Times New Roman" w:cs="Times New Roman" w:eastAsia="Times New Roman" w:hAnsi="Times New Roman"/>
          <w:b w:val="1"/>
          <w:sz w:val="22"/>
          <w:szCs w:val="22"/>
          <w:rtl w:val="0"/>
        </w:rPr>
        <w:t xml:space="preserve">Modify </w:t>
      </w:r>
      <w:r w:rsidDel="00000000" w:rsidR="00000000" w:rsidRPr="00000000">
        <w:rPr>
          <w:rFonts w:ascii="Times New Roman" w:cs="Times New Roman" w:eastAsia="Times New Roman" w:hAnsi="Times New Roman"/>
          <w:sz w:val="22"/>
          <w:szCs w:val="22"/>
          <w:rtl w:val="0"/>
        </w:rPr>
        <w:t xml:space="preserve">under </w:t>
      </w:r>
      <w:r w:rsidDel="00000000" w:rsidR="00000000" w:rsidRPr="00000000">
        <w:rPr>
          <w:rFonts w:ascii="Times New Roman" w:cs="Times New Roman" w:eastAsia="Times New Roman" w:hAnsi="Times New Roman"/>
          <w:b w:val="1"/>
          <w:sz w:val="22"/>
          <w:szCs w:val="22"/>
          <w:rtl w:val="0"/>
        </w:rPr>
        <w:t xml:space="preserve">Communication Restrictions</w:t>
      </w:r>
      <w:r w:rsidDel="00000000" w:rsidR="00000000" w:rsidRPr="00000000">
        <w:rPr>
          <w:rFonts w:ascii="Times New Roman" w:cs="Times New Roman" w:eastAsia="Times New Roman" w:hAnsi="Times New Roman"/>
          <w:sz w:val="22"/>
          <w:szCs w:val="22"/>
          <w:rtl w:val="0"/>
        </w:rPr>
        <w:t xml:space="preserve">. Select the </w:t>
      </w:r>
      <w:r w:rsidDel="00000000" w:rsidR="00000000" w:rsidRPr="00000000">
        <w:rPr>
          <w:rFonts w:ascii="Times New Roman" w:cs="Times New Roman" w:eastAsia="Times New Roman" w:hAnsi="Times New Roman"/>
          <w:b w:val="1"/>
          <w:sz w:val="22"/>
          <w:szCs w:val="22"/>
          <w:rtl w:val="0"/>
        </w:rPr>
        <w:t xml:space="preserve">Do Not Solicit</w:t>
      </w:r>
      <w:r w:rsidDel="00000000" w:rsidR="00000000" w:rsidRPr="00000000">
        <w:rPr>
          <w:rFonts w:ascii="Times New Roman" w:cs="Times New Roman" w:eastAsia="Times New Roman" w:hAnsi="Times New Roman"/>
          <w:sz w:val="22"/>
          <w:szCs w:val="22"/>
          <w:rtl w:val="0"/>
        </w:rPr>
        <w:t xml:space="preserve"> code. Click on the blue </w:t>
      </w:r>
      <w:r w:rsidDel="00000000" w:rsidR="00000000" w:rsidRPr="00000000">
        <w:rPr>
          <w:rFonts w:ascii="Times New Roman" w:cs="Times New Roman" w:eastAsia="Times New Roman" w:hAnsi="Times New Roman"/>
          <w:b w:val="1"/>
          <w:sz w:val="22"/>
          <w:szCs w:val="22"/>
          <w:rtl w:val="0"/>
        </w:rPr>
        <w:t xml:space="preserve">Save </w:t>
      </w:r>
      <w:r w:rsidDel="00000000" w:rsidR="00000000" w:rsidRPr="00000000">
        <w:rPr>
          <w:rFonts w:ascii="Times New Roman" w:cs="Times New Roman" w:eastAsia="Times New Roman" w:hAnsi="Times New Roman"/>
          <w:sz w:val="22"/>
          <w:szCs w:val="22"/>
          <w:rtl w:val="0"/>
        </w:rPr>
        <w:t xml:space="preserve">in the </w:t>
      </w:r>
      <w:r w:rsidDel="00000000" w:rsidR="00000000" w:rsidRPr="00000000">
        <w:rPr>
          <w:rFonts w:ascii="Times New Roman" w:cs="Times New Roman" w:eastAsia="Times New Roman" w:hAnsi="Times New Roman"/>
          <w:b w:val="1"/>
          <w:sz w:val="22"/>
          <w:szCs w:val="22"/>
          <w:rtl w:val="0"/>
        </w:rPr>
        <w:t xml:space="preserve">Communication Restrictions</w:t>
      </w:r>
      <w:r w:rsidDel="00000000" w:rsidR="00000000" w:rsidRPr="00000000">
        <w:rPr>
          <w:rFonts w:ascii="Times New Roman" w:cs="Times New Roman" w:eastAsia="Times New Roman" w:hAnsi="Times New Roman"/>
          <w:sz w:val="22"/>
          <w:szCs w:val="22"/>
          <w:rtl w:val="0"/>
        </w:rPr>
        <w:t xml:space="preserve"> box and click on the blue </w:t>
      </w:r>
      <w:r w:rsidDel="00000000" w:rsidR="00000000" w:rsidRPr="00000000">
        <w:rPr>
          <w:rFonts w:ascii="Times New Roman" w:cs="Times New Roman" w:eastAsia="Times New Roman" w:hAnsi="Times New Roman"/>
          <w:b w:val="1"/>
          <w:sz w:val="22"/>
          <w:szCs w:val="22"/>
          <w:rtl w:val="0"/>
        </w:rPr>
        <w:t xml:space="preserve">Save</w:t>
      </w:r>
      <w:r w:rsidDel="00000000" w:rsidR="00000000" w:rsidRPr="00000000">
        <w:rPr>
          <w:rFonts w:ascii="Times New Roman" w:cs="Times New Roman" w:eastAsia="Times New Roman" w:hAnsi="Times New Roman"/>
          <w:sz w:val="22"/>
          <w:szCs w:val="22"/>
          <w:rtl w:val="0"/>
        </w:rPr>
        <w:t xml:space="preserve"> 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page.</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BB">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Transaction Management</w:t>
      </w:r>
    </w:p>
    <w:p w:rsidR="00000000" w:rsidDel="00000000" w:rsidP="00000000" w:rsidRDefault="00000000" w:rsidRPr="00000000" w14:paraId="000000BC">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Entering in a new transaction</w:t>
      </w:r>
    </w:p>
    <w:p w:rsidR="00000000" w:rsidDel="00000000" w:rsidP="00000000" w:rsidRDefault="00000000" w:rsidRPr="00000000" w14:paraId="000000BD">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To enter a new Transaction into Bloomerang, you may do so on the Constituent’s profile by clicking on the </w:t>
      </w:r>
      <w:r w:rsidDel="00000000" w:rsidR="00000000" w:rsidRPr="00000000">
        <w:rPr>
          <w:rFonts w:ascii="Times New Roman" w:cs="Times New Roman" w:eastAsia="Times New Roman" w:hAnsi="Times New Roman"/>
          <w:b w:val="1"/>
          <w:sz w:val="22"/>
          <w:szCs w:val="22"/>
          <w:rtl w:val="0"/>
        </w:rPr>
        <w:t xml:space="preserve">blue down arrow </w:t>
      </w:r>
      <w:r w:rsidDel="00000000" w:rsidR="00000000" w:rsidRPr="00000000">
        <w:rPr>
          <w:rFonts w:ascii="Times New Roman" w:cs="Times New Roman" w:eastAsia="Times New Roman" w:hAnsi="Times New Roman"/>
          <w:sz w:val="22"/>
          <w:szCs w:val="22"/>
          <w:rtl w:val="0"/>
        </w:rPr>
        <w:t xml:space="preserve">in the top right hand corner of the profile and selecting which Transaction you would like to add: </w:t>
      </w:r>
      <w:r w:rsidDel="00000000" w:rsidR="00000000" w:rsidRPr="00000000">
        <w:rPr>
          <w:rFonts w:ascii="Times New Roman" w:cs="Times New Roman" w:eastAsia="Times New Roman" w:hAnsi="Times New Roman"/>
          <w:b w:val="1"/>
          <w:sz w:val="22"/>
          <w:szCs w:val="22"/>
          <w:rtl w:val="0"/>
        </w:rPr>
        <w:t xml:space="preserve">Donation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Pledge</w:t>
      </w:r>
      <w:r w:rsidDel="00000000" w:rsidR="00000000" w:rsidRPr="00000000">
        <w:rPr>
          <w:rFonts w:ascii="Times New Roman" w:cs="Times New Roman" w:eastAsia="Times New Roman" w:hAnsi="Times New Roman"/>
          <w:sz w:val="22"/>
          <w:szCs w:val="22"/>
          <w:rtl w:val="0"/>
        </w:rPr>
        <w:t xml:space="preserve">, or </w:t>
      </w:r>
      <w:r w:rsidDel="00000000" w:rsidR="00000000" w:rsidRPr="00000000">
        <w:rPr>
          <w:rFonts w:ascii="Times New Roman" w:cs="Times New Roman" w:eastAsia="Times New Roman" w:hAnsi="Times New Roman"/>
          <w:b w:val="1"/>
          <w:sz w:val="22"/>
          <w:szCs w:val="22"/>
          <w:rtl w:val="0"/>
        </w:rPr>
        <w:t xml:space="preserve">Recurring  Donation Schedule. </w:t>
      </w:r>
    </w:p>
    <w:p w:rsidR="00000000" w:rsidDel="00000000" w:rsidP="00000000" w:rsidRDefault="00000000" w:rsidRPr="00000000" w14:paraId="000000BE">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are required </w:t>
      </w:r>
      <w:r w:rsidDel="00000000" w:rsidR="00000000" w:rsidRPr="00000000">
        <w:rPr>
          <w:rFonts w:ascii="Times New Roman" w:cs="Times New Roman" w:eastAsia="Times New Roman" w:hAnsi="Times New Roman"/>
          <w:b w:val="1"/>
          <w:sz w:val="22"/>
          <w:szCs w:val="22"/>
          <w:rtl w:val="0"/>
        </w:rPr>
        <w:t xml:space="preserve">Transaction</w:t>
      </w:r>
      <w:r w:rsidDel="00000000" w:rsidR="00000000" w:rsidRPr="00000000">
        <w:rPr>
          <w:rFonts w:ascii="Times New Roman" w:cs="Times New Roman" w:eastAsia="Times New Roman" w:hAnsi="Times New Roman"/>
          <w:sz w:val="22"/>
          <w:szCs w:val="22"/>
          <w:rtl w:val="0"/>
        </w:rPr>
        <w:t xml:space="preserve"> fields:  </w:t>
      </w:r>
      <w:r w:rsidDel="00000000" w:rsidR="00000000" w:rsidRPr="00000000">
        <w:rPr>
          <w:rFonts w:ascii="Times New Roman" w:cs="Times New Roman" w:eastAsia="Times New Roman" w:hAnsi="Times New Roman"/>
          <w:b w:val="1"/>
          <w:sz w:val="22"/>
          <w:szCs w:val="22"/>
          <w:rtl w:val="0"/>
        </w:rPr>
        <w:t xml:space="preserve">Date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Amount</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b w:val="1"/>
          <w:sz w:val="22"/>
          <w:szCs w:val="22"/>
          <w:rtl w:val="0"/>
        </w:rPr>
        <w:t xml:space="preserve">Fund</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BF">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Funds, campaigns, and approaches</w:t>
      </w:r>
    </w:p>
    <w:p w:rsidR="00000000" w:rsidDel="00000000" w:rsidP="00000000" w:rsidRDefault="00000000" w:rsidRPr="00000000" w14:paraId="000000C0">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Funds:</w:t>
      </w:r>
      <w:r w:rsidDel="00000000" w:rsidR="00000000" w:rsidRPr="00000000">
        <w:rPr>
          <w:rFonts w:ascii="Times New Roman" w:cs="Times New Roman" w:eastAsia="Times New Roman" w:hAnsi="Times New Roman"/>
          <w:sz w:val="22"/>
          <w:szCs w:val="22"/>
          <w:rtl w:val="0"/>
        </w:rPr>
        <w:t xml:space="preserve">  The Fund determines where the donated money will go. An Unrestricted Fund means the donation may be used at the organization’s discretion. A Restricted Fund means the donation must be used towards the designation of the Restricted Fund. </w:t>
      </w:r>
    </w:p>
    <w:p w:rsidR="00000000" w:rsidDel="00000000" w:rsidP="00000000" w:rsidRDefault="00000000" w:rsidRPr="00000000" w14:paraId="000000C1">
      <w:pPr>
        <w:spacing w:after="280" w:before="28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Campaigns:</w:t>
      </w:r>
      <w:r w:rsidDel="00000000" w:rsidR="00000000" w:rsidRPr="00000000">
        <w:rPr>
          <w:rFonts w:ascii="Times New Roman" w:cs="Times New Roman" w:eastAsia="Times New Roman" w:hAnsi="Times New Roman"/>
          <w:sz w:val="22"/>
          <w:szCs w:val="22"/>
          <w:rtl w:val="0"/>
        </w:rPr>
        <w:t xml:space="preserve">  A Campaign represents a fundraising goal from your organization. For tracking purposes on the dashboard, we recommend that you create a separate Campaign (Annual Campaign 2018, Annual Campaign 2019, etc.) to represent each year’s fundraising goal. Campaigns are generally timebound (could be 3 months or could be 3 years) with a goal amount to be raised.</w:t>
      </w:r>
      <w:r w:rsidDel="00000000" w:rsidR="00000000" w:rsidRPr="00000000">
        <w:rPr>
          <w:rtl w:val="0"/>
        </w:rPr>
      </w:r>
    </w:p>
    <w:p w:rsidR="00000000" w:rsidDel="00000000" w:rsidP="00000000" w:rsidRDefault="00000000" w:rsidRPr="00000000" w14:paraId="000000C2">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Appeals:</w:t>
      </w:r>
      <w:r w:rsidDel="00000000" w:rsidR="00000000" w:rsidRPr="00000000">
        <w:rPr>
          <w:rFonts w:ascii="Times New Roman" w:cs="Times New Roman" w:eastAsia="Times New Roman" w:hAnsi="Times New Roman"/>
          <w:sz w:val="22"/>
          <w:szCs w:val="22"/>
          <w:rtl w:val="0"/>
        </w:rPr>
        <w:t xml:space="preserve">  Appeals represent the various ways in which the money was donated to your organization. One Campaign can have multiple Appeals. For example, you could have an Appeal for your 2019 Gala, 2019 Fun Run, and your 2019 Fall Mailing. All donations that came in via those three separate Appeals go towards your 2019 Annual Campaign fundraising goal. </w:t>
      </w:r>
    </w:p>
    <w:p w:rsidR="00000000" w:rsidDel="00000000" w:rsidP="00000000" w:rsidRDefault="00000000" w:rsidRPr="00000000" w14:paraId="000000C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adding a new Transaction, under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select one of the three options. If you have provided the donor with a receipt, the </w:t>
      </w:r>
      <w:r w:rsidDel="00000000" w:rsidR="00000000" w:rsidRPr="00000000">
        <w:rPr>
          <w:rFonts w:ascii="Times New Roman" w:cs="Times New Roman" w:eastAsia="Times New Roman" w:hAnsi="Times New Roman"/>
          <w:b w:val="1"/>
          <w:sz w:val="22"/>
          <w:szCs w:val="22"/>
          <w:rtl w:val="0"/>
        </w:rPr>
        <w:t xml:space="preserve">Acknowledgment Status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Yes</w:t>
      </w:r>
      <w:r w:rsidDel="00000000" w:rsidR="00000000" w:rsidRPr="00000000">
        <w:rPr>
          <w:rFonts w:ascii="Times New Roman" w:cs="Times New Roman" w:eastAsia="Times New Roman" w:hAnsi="Times New Roman"/>
          <w:sz w:val="22"/>
          <w:szCs w:val="22"/>
          <w:rtl w:val="0"/>
        </w:rPr>
        <w:t xml:space="preserve">. If you still need to provide them with an acknowledgement of some sort, the </w:t>
      </w:r>
      <w:r w:rsidDel="00000000" w:rsidR="00000000" w:rsidRPr="00000000">
        <w:rPr>
          <w:rFonts w:ascii="Times New Roman" w:cs="Times New Roman" w:eastAsia="Times New Roman" w:hAnsi="Times New Roman"/>
          <w:b w:val="1"/>
          <w:sz w:val="22"/>
          <w:szCs w:val="22"/>
          <w:rtl w:val="0"/>
        </w:rPr>
        <w:t xml:space="preserve">Acknowledgment Status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No</w:t>
      </w:r>
      <w:r w:rsidDel="00000000" w:rsidR="00000000" w:rsidRPr="00000000">
        <w:rPr>
          <w:rFonts w:ascii="Times New Roman" w:cs="Times New Roman" w:eastAsia="Times New Roman" w:hAnsi="Times New Roman"/>
          <w:sz w:val="22"/>
          <w:szCs w:val="22"/>
          <w:rtl w:val="0"/>
        </w:rPr>
        <w:t xml:space="preserve">. If you will not be acknowledging the transaction,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Do not Acknowledge. </w:t>
      </w:r>
      <w:r w:rsidDel="00000000" w:rsidR="00000000" w:rsidRPr="00000000">
        <w:rPr>
          <w:rtl w:val="0"/>
        </w:rPr>
      </w:r>
    </w:p>
    <w:p w:rsidR="00000000" w:rsidDel="00000000" w:rsidP="00000000" w:rsidRDefault="00000000" w:rsidRPr="00000000" w14:paraId="000000C4">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Documenting in-kind gifts</w:t>
      </w:r>
    </w:p>
    <w:p w:rsidR="00000000" w:rsidDel="00000000" w:rsidP="00000000" w:rsidRDefault="00000000" w:rsidRPr="00000000" w14:paraId="000000C5">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From the </w:t>
      </w:r>
      <w:r w:rsidDel="00000000" w:rsidR="00000000" w:rsidRPr="00000000">
        <w:rPr>
          <w:rFonts w:ascii="Times New Roman" w:cs="Times New Roman" w:eastAsia="Times New Roman" w:hAnsi="Times New Roman"/>
          <w:b w:val="1"/>
          <w:sz w:val="22"/>
          <w:szCs w:val="22"/>
          <w:rtl w:val="0"/>
        </w:rPr>
        <w:t xml:space="preserve">New Transaction</w:t>
      </w:r>
      <w:r w:rsidDel="00000000" w:rsidR="00000000" w:rsidRPr="00000000">
        <w:rPr>
          <w:rFonts w:ascii="Times New Roman" w:cs="Times New Roman" w:eastAsia="Times New Roman" w:hAnsi="Times New Roman"/>
          <w:sz w:val="22"/>
          <w:szCs w:val="22"/>
          <w:rtl w:val="0"/>
        </w:rPr>
        <w:t xml:space="preserve"> page choose the relevant Fund for the Transaction and set the Date to the date the transaction was made. You might consider a separate Fund named “In Kind”. Under the </w:t>
      </w:r>
      <w:r w:rsidDel="00000000" w:rsidR="00000000" w:rsidRPr="00000000">
        <w:rPr>
          <w:rFonts w:ascii="Times New Roman" w:cs="Times New Roman" w:eastAsia="Times New Roman" w:hAnsi="Times New Roman"/>
          <w:b w:val="1"/>
          <w:sz w:val="22"/>
          <w:szCs w:val="22"/>
          <w:rtl w:val="0"/>
        </w:rPr>
        <w:t xml:space="preserve">Amount </w:t>
      </w:r>
      <w:r w:rsidDel="00000000" w:rsidR="00000000" w:rsidRPr="00000000">
        <w:rPr>
          <w:rFonts w:ascii="Times New Roman" w:cs="Times New Roman" w:eastAsia="Times New Roman" w:hAnsi="Times New Roman"/>
          <w:sz w:val="22"/>
          <w:szCs w:val="22"/>
          <w:rtl w:val="0"/>
        </w:rPr>
        <w:t xml:space="preserve">field, enter $0. Under </w:t>
      </w:r>
      <w:r w:rsidDel="00000000" w:rsidR="00000000" w:rsidRPr="00000000">
        <w:rPr>
          <w:rFonts w:ascii="Times New Roman" w:cs="Times New Roman" w:eastAsia="Times New Roman" w:hAnsi="Times New Roman"/>
          <w:b w:val="1"/>
          <w:sz w:val="22"/>
          <w:szCs w:val="22"/>
          <w:rtl w:val="0"/>
        </w:rPr>
        <w:t xml:space="preserve">Method </w:t>
      </w:r>
      <w:r w:rsidDel="00000000" w:rsidR="00000000" w:rsidRPr="00000000">
        <w:rPr>
          <w:rFonts w:ascii="Times New Roman" w:cs="Times New Roman" w:eastAsia="Times New Roman" w:hAnsi="Times New Roman"/>
          <w:sz w:val="22"/>
          <w:szCs w:val="22"/>
          <w:rtl w:val="0"/>
        </w:rPr>
        <w:t xml:space="preserve">select </w:t>
      </w:r>
      <w:r w:rsidDel="00000000" w:rsidR="00000000" w:rsidRPr="00000000">
        <w:rPr>
          <w:rFonts w:ascii="Times New Roman" w:cs="Times New Roman" w:eastAsia="Times New Roman" w:hAnsi="Times New Roman"/>
          <w:b w:val="1"/>
          <w:sz w:val="22"/>
          <w:szCs w:val="22"/>
          <w:rtl w:val="0"/>
        </w:rPr>
        <w:t xml:space="preserve">In-Kind</w:t>
      </w:r>
      <w:r w:rsidDel="00000000" w:rsidR="00000000" w:rsidRPr="00000000">
        <w:rPr>
          <w:rFonts w:ascii="Times New Roman" w:cs="Times New Roman" w:eastAsia="Times New Roman" w:hAnsi="Times New Roman"/>
          <w:sz w:val="22"/>
          <w:szCs w:val="22"/>
          <w:rtl w:val="0"/>
        </w:rPr>
        <w:t xml:space="preserve">. This will open up new fields to select </w:t>
      </w:r>
      <w:r w:rsidDel="00000000" w:rsidR="00000000" w:rsidRPr="00000000">
        <w:rPr>
          <w:rFonts w:ascii="Times New Roman" w:cs="Times New Roman" w:eastAsia="Times New Roman" w:hAnsi="Times New Roman"/>
          <w:b w:val="1"/>
          <w:sz w:val="22"/>
          <w:szCs w:val="22"/>
          <w:rtl w:val="0"/>
        </w:rPr>
        <w:t xml:space="preserve">In Kind Type </w:t>
      </w:r>
      <w:r w:rsidDel="00000000" w:rsidR="00000000" w:rsidRPr="00000000">
        <w:rPr>
          <w:rFonts w:ascii="Times New Roman" w:cs="Times New Roman" w:eastAsia="Times New Roman" w:hAnsi="Times New Roman"/>
          <w:sz w:val="22"/>
          <w:szCs w:val="22"/>
          <w:rtl w:val="0"/>
        </w:rPr>
        <w:t xml:space="preserve">as </w:t>
      </w:r>
      <w:r w:rsidDel="00000000" w:rsidR="00000000" w:rsidRPr="00000000">
        <w:rPr>
          <w:rFonts w:ascii="Times New Roman" w:cs="Times New Roman" w:eastAsia="Times New Roman" w:hAnsi="Times New Roman"/>
          <w:b w:val="1"/>
          <w:sz w:val="22"/>
          <w:szCs w:val="22"/>
          <w:rtl w:val="0"/>
        </w:rPr>
        <w:t xml:space="preserve">Goods </w:t>
      </w:r>
      <w:r w:rsidDel="00000000" w:rsidR="00000000" w:rsidRPr="00000000">
        <w:rPr>
          <w:rFonts w:ascii="Times New Roman" w:cs="Times New Roman" w:eastAsia="Times New Roman" w:hAnsi="Times New Roman"/>
          <w:sz w:val="22"/>
          <w:szCs w:val="22"/>
          <w:rtl w:val="0"/>
        </w:rPr>
        <w:t xml:space="preserve">or </w:t>
      </w:r>
      <w:r w:rsidDel="00000000" w:rsidR="00000000" w:rsidRPr="00000000">
        <w:rPr>
          <w:rFonts w:ascii="Times New Roman" w:cs="Times New Roman" w:eastAsia="Times New Roman" w:hAnsi="Times New Roman"/>
          <w:b w:val="1"/>
          <w:sz w:val="22"/>
          <w:szCs w:val="22"/>
          <w:rtl w:val="0"/>
        </w:rPr>
        <w:t xml:space="preserve">Services</w:t>
      </w:r>
      <w:r w:rsidDel="00000000" w:rsidR="00000000" w:rsidRPr="00000000">
        <w:rPr>
          <w:rFonts w:ascii="Times New Roman" w:cs="Times New Roman" w:eastAsia="Times New Roman" w:hAnsi="Times New Roman"/>
          <w:sz w:val="22"/>
          <w:szCs w:val="22"/>
          <w:rtl w:val="0"/>
        </w:rPr>
        <w:t xml:space="preserve"> as well as a </w:t>
      </w:r>
      <w:r w:rsidDel="00000000" w:rsidR="00000000" w:rsidRPr="00000000">
        <w:rPr>
          <w:rFonts w:ascii="Times New Roman" w:cs="Times New Roman" w:eastAsia="Times New Roman" w:hAnsi="Times New Roman"/>
          <w:b w:val="1"/>
          <w:sz w:val="22"/>
          <w:szCs w:val="22"/>
          <w:rtl w:val="0"/>
        </w:rPr>
        <w:t xml:space="preserve">Fair Market Value </w:t>
      </w:r>
      <w:r w:rsidDel="00000000" w:rsidR="00000000" w:rsidRPr="00000000">
        <w:rPr>
          <w:rFonts w:ascii="Times New Roman" w:cs="Times New Roman" w:eastAsia="Times New Roman" w:hAnsi="Times New Roman"/>
          <w:sz w:val="22"/>
          <w:szCs w:val="22"/>
          <w:rtl w:val="0"/>
        </w:rPr>
        <w:t xml:space="preserve">field where you can input the value of the In Kind Transaction. </w:t>
      </w:r>
    </w:p>
    <w:p w:rsidR="00000000" w:rsidDel="00000000" w:rsidP="00000000" w:rsidRDefault="00000000" w:rsidRPr="00000000" w14:paraId="000000C6">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Examples of other transaction documentation</w:t>
      </w:r>
    </w:p>
    <w:p w:rsidR="00000000" w:rsidDel="00000000" w:rsidP="00000000" w:rsidRDefault="00000000" w:rsidRPr="00000000" w14:paraId="000000C7">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Unless a donor has indicated a specific Fund, most Transactions will be associated with the Unrestricted/General Fund. Any time a donor specifies a Fund, you can select that specific Fund to be associated with the Donation. </w:t>
      </w:r>
    </w:p>
    <w:p w:rsidR="00000000" w:rsidDel="00000000" w:rsidP="00000000" w:rsidRDefault="00000000" w:rsidRPr="00000000" w14:paraId="000000C8">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Regarding Campaigns, unless the organization is undergoing a Capital Campaign and this gift is specifically for the Capital Campaign, categorize all gifts for the organization as the current Annual Campaign i.e. Annual Campaign 2019.  </w:t>
      </w:r>
    </w:p>
    <w:p w:rsidR="00000000" w:rsidDel="00000000" w:rsidP="00000000" w:rsidRDefault="00000000" w:rsidRPr="00000000" w14:paraId="000000C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Regarding Appeals, choose the specific method in how the organization initially solicited the gift.  If the organization requested the gift through a special event, choose the appropriate method i.e. 2019 Gala.  If the gift is in memory of or in honor of someone, then you would use the Tribute 2019 Appeal, Transactions to the holiday mailing would use Year-End Mailing Appeal, etc.  Document all transaction details as necessary in the </w:t>
      </w:r>
      <w:r w:rsidDel="00000000" w:rsidR="00000000" w:rsidRPr="00000000">
        <w:rPr>
          <w:rFonts w:ascii="Times New Roman" w:cs="Times New Roman" w:eastAsia="Times New Roman" w:hAnsi="Times New Roman"/>
          <w:b w:val="1"/>
          <w:sz w:val="22"/>
          <w:szCs w:val="22"/>
          <w:rtl w:val="0"/>
        </w:rPr>
        <w:t xml:space="preserve">Notes </w:t>
      </w:r>
      <w:r w:rsidDel="00000000" w:rsidR="00000000" w:rsidRPr="00000000">
        <w:rPr>
          <w:rFonts w:ascii="Times New Roman" w:cs="Times New Roman" w:eastAsia="Times New Roman" w:hAnsi="Times New Roman"/>
          <w:sz w:val="22"/>
          <w:szCs w:val="22"/>
          <w:rtl w:val="0"/>
        </w:rPr>
        <w:t xml:space="preserve">field. </w:t>
      </w:r>
    </w:p>
    <w:p w:rsidR="00000000" w:rsidDel="00000000" w:rsidP="00000000" w:rsidRDefault="00000000" w:rsidRPr="00000000" w14:paraId="000000CA">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Do not add in additional campaigns and funds unless absolutely necessary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CB">
      <w:pPr>
        <w:spacing w:after="280" w:before="28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If you have annual campaign goals budgeted each year, you can enter these goals when you create the Campaign in Bloomerang.  Then Bloomerang will track progress to yearly goals for each category that you can view on your Dashboard on the Campaign Progress bar.</w:t>
      </w:r>
    </w:p>
    <w:p w:rsidR="00000000" w:rsidDel="00000000" w:rsidP="00000000" w:rsidRDefault="00000000" w:rsidRPr="00000000" w14:paraId="000000CC">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Anonymous transaction coding</w:t>
      </w:r>
    </w:p>
    <w:p w:rsidR="00000000" w:rsidDel="00000000" w:rsidP="00000000" w:rsidRDefault="00000000" w:rsidRPr="00000000" w14:paraId="000000C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Some donors wish their gift to remain anonymous.  To code a donor’s transaction as “Anonymous,” you will want to create a </w:t>
      </w:r>
      <w:r w:rsidDel="00000000" w:rsidR="00000000" w:rsidRPr="00000000">
        <w:rPr>
          <w:rFonts w:ascii="Times New Roman" w:cs="Times New Roman" w:eastAsia="Times New Roman" w:hAnsi="Times New Roman"/>
          <w:b w:val="1"/>
          <w:sz w:val="22"/>
          <w:szCs w:val="22"/>
          <w:rtl w:val="0"/>
        </w:rPr>
        <w:t xml:space="preserve">Custom Transaction Field </w:t>
      </w:r>
      <w:r w:rsidDel="00000000" w:rsidR="00000000" w:rsidRPr="00000000">
        <w:rPr>
          <w:rFonts w:ascii="Times New Roman" w:cs="Times New Roman" w:eastAsia="Times New Roman" w:hAnsi="Times New Roman"/>
          <w:sz w:val="22"/>
          <w:szCs w:val="22"/>
          <w:rtl w:val="0"/>
        </w:rPr>
        <w:t xml:space="preserve">to mark that. When creating a report, you will want to add a column in the report for that custom field to see if the transaction should be anonymous.  </w:t>
      </w:r>
    </w:p>
    <w:p w:rsidR="00000000" w:rsidDel="00000000" w:rsidP="00000000" w:rsidRDefault="00000000" w:rsidRPr="00000000" w14:paraId="000000CE">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donor wishes to remain anonymous entirely, then under the constituent’s </w:t>
      </w:r>
      <w:r w:rsidDel="00000000" w:rsidR="00000000" w:rsidRPr="00000000">
        <w:rPr>
          <w:rFonts w:ascii="Times New Roman" w:cs="Times New Roman" w:eastAsia="Times New Roman" w:hAnsi="Times New Roman"/>
          <w:b w:val="1"/>
          <w:sz w:val="22"/>
          <w:szCs w:val="22"/>
          <w:rtl w:val="0"/>
        </w:rPr>
        <w:t xml:space="preserve">Profile </w:t>
      </w:r>
      <w:r w:rsidDel="00000000" w:rsidR="00000000" w:rsidRPr="00000000">
        <w:rPr>
          <w:rFonts w:ascii="Times New Roman" w:cs="Times New Roman" w:eastAsia="Times New Roman" w:hAnsi="Times New Roman"/>
          <w:sz w:val="22"/>
          <w:szCs w:val="22"/>
          <w:rtl w:val="0"/>
        </w:rPr>
        <w:t xml:space="preserve">you can edit the </w:t>
      </w:r>
      <w:r w:rsidDel="00000000" w:rsidR="00000000" w:rsidRPr="00000000">
        <w:rPr>
          <w:rFonts w:ascii="Times New Roman" w:cs="Times New Roman" w:eastAsia="Times New Roman" w:hAnsi="Times New Roman"/>
          <w:b w:val="1"/>
          <w:sz w:val="22"/>
          <w:szCs w:val="22"/>
          <w:rtl w:val="0"/>
        </w:rPr>
        <w:t xml:space="preserve">Recognition Name </w:t>
      </w:r>
      <w:r w:rsidDel="00000000" w:rsidR="00000000" w:rsidRPr="00000000">
        <w:rPr>
          <w:rFonts w:ascii="Times New Roman" w:cs="Times New Roman" w:eastAsia="Times New Roman" w:hAnsi="Times New Roman"/>
          <w:sz w:val="22"/>
          <w:szCs w:val="22"/>
          <w:rtl w:val="0"/>
        </w:rPr>
        <w:t xml:space="preserve">to be “Anonymous.” When creating any report that will be for publication, add a column to the report for </w:t>
      </w:r>
      <w:r w:rsidDel="00000000" w:rsidR="00000000" w:rsidRPr="00000000">
        <w:rPr>
          <w:rFonts w:ascii="Times New Roman" w:cs="Times New Roman" w:eastAsia="Times New Roman" w:hAnsi="Times New Roman"/>
          <w:b w:val="1"/>
          <w:sz w:val="22"/>
          <w:szCs w:val="22"/>
          <w:rtl w:val="0"/>
        </w:rPr>
        <w:t xml:space="preserve">Recognition Name </w:t>
      </w:r>
      <w:r w:rsidDel="00000000" w:rsidR="00000000" w:rsidRPr="00000000">
        <w:rPr>
          <w:rFonts w:ascii="Times New Roman" w:cs="Times New Roman" w:eastAsia="Times New Roman" w:hAnsi="Times New Roman"/>
          <w:sz w:val="22"/>
          <w:szCs w:val="22"/>
          <w:rtl w:val="0"/>
        </w:rPr>
        <w:t xml:space="preserve">and use that column for the public documents. </w:t>
      </w:r>
    </w:p>
    <w:p w:rsidR="00000000" w:rsidDel="00000000" w:rsidP="00000000" w:rsidRDefault="00000000" w:rsidRPr="00000000" w14:paraId="000000CF">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situations when there is no clear donor, you may set up a single account named “Anonymous” to group your anonymous donations. Add truly anonymous transactions to that profile. </w:t>
      </w:r>
    </w:p>
    <w:p w:rsidR="00000000" w:rsidDel="00000000" w:rsidP="00000000" w:rsidRDefault="00000000" w:rsidRPr="00000000" w14:paraId="000000D0">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a “Soft Credit?” </w:t>
      </w:r>
    </w:p>
    <w:p w:rsidR="00000000" w:rsidDel="00000000" w:rsidP="00000000" w:rsidRDefault="00000000" w:rsidRPr="00000000" w14:paraId="000000D1">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give a constituent credit for a donation another constituent makes, add a soft credit.  Soft credits help you track who gives to your organization and develop relationships with prospective donors.  For example, use soft credits to credit a donor when their company matches gifts, to credit a solicitor, or to credit a participant in a sponsored event.  </w:t>
      </w:r>
    </w:p>
    <w:p w:rsidR="00000000" w:rsidDel="00000000" w:rsidP="00000000" w:rsidRDefault="00000000" w:rsidRPr="00000000" w14:paraId="000000D2">
      <w:pPr>
        <w:spacing w:after="280" w:before="28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D3">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Adding a Soft Credit</w:t>
      </w:r>
    </w:p>
    <w:p w:rsidR="00000000" w:rsidDel="00000000" w:rsidP="00000000" w:rsidRDefault="00000000" w:rsidRPr="00000000" w14:paraId="000000D4">
      <w:pPr>
        <w:spacing w:after="280" w:before="280" w:lineRule="auto"/>
        <w:rPr>
          <w:rFonts w:ascii="Times New Roman" w:cs="Times New Roman" w:eastAsia="Times New Roman" w:hAnsi="Times New Roman"/>
          <w:sz w:val="22"/>
          <w:szCs w:val="22"/>
          <w:vertAlign w:val="superscript"/>
        </w:rPr>
      </w:pPr>
      <w:r w:rsidDel="00000000" w:rsidR="00000000" w:rsidRPr="00000000">
        <w:rPr>
          <w:rFonts w:ascii="Times New Roman" w:cs="Times New Roman" w:eastAsia="Times New Roman" w:hAnsi="Times New Roman"/>
          <w:sz w:val="22"/>
          <w:szCs w:val="22"/>
          <w:rtl w:val="0"/>
        </w:rPr>
        <w:t xml:space="preserve">Soft Credits will be associated with another Transaction. When adding a new </w:t>
      </w:r>
      <w:r w:rsidDel="00000000" w:rsidR="00000000" w:rsidRPr="00000000">
        <w:rPr>
          <w:rFonts w:ascii="Times New Roman" w:cs="Times New Roman" w:eastAsia="Times New Roman" w:hAnsi="Times New Roman"/>
          <w:b w:val="1"/>
          <w:sz w:val="22"/>
          <w:szCs w:val="22"/>
          <w:rtl w:val="0"/>
        </w:rPr>
        <w:t xml:space="preserve">Donation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Recurring Donation Schedule</w:t>
      </w:r>
      <w:r w:rsidDel="00000000" w:rsidR="00000000" w:rsidRPr="00000000">
        <w:rPr>
          <w:rFonts w:ascii="Times New Roman" w:cs="Times New Roman" w:eastAsia="Times New Roman" w:hAnsi="Times New Roman"/>
          <w:sz w:val="22"/>
          <w:szCs w:val="22"/>
          <w:rtl w:val="0"/>
        </w:rPr>
        <w:t xml:space="preserve">, or </w:t>
      </w:r>
      <w:r w:rsidDel="00000000" w:rsidR="00000000" w:rsidRPr="00000000">
        <w:rPr>
          <w:rFonts w:ascii="Times New Roman" w:cs="Times New Roman" w:eastAsia="Times New Roman" w:hAnsi="Times New Roman"/>
          <w:b w:val="1"/>
          <w:sz w:val="22"/>
          <w:szCs w:val="22"/>
          <w:rtl w:val="0"/>
        </w:rPr>
        <w:t xml:space="preserve">Pledge</w:t>
      </w:r>
      <w:r w:rsidDel="00000000" w:rsidR="00000000" w:rsidRPr="00000000">
        <w:rPr>
          <w:rFonts w:ascii="Times New Roman" w:cs="Times New Roman" w:eastAsia="Times New Roman" w:hAnsi="Times New Roman"/>
          <w:sz w:val="22"/>
          <w:szCs w:val="22"/>
          <w:rtl w:val="0"/>
        </w:rPr>
        <w:t xml:space="preserve"> there will be an option to add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That will allow you to track who gave the original Transaction and to whom the </w:t>
      </w:r>
      <w:r w:rsidDel="00000000" w:rsidR="00000000" w:rsidRPr="00000000">
        <w:rPr>
          <w:rFonts w:ascii="Times New Roman" w:cs="Times New Roman" w:eastAsia="Times New Roman" w:hAnsi="Times New Roman"/>
          <w:b w:val="1"/>
          <w:sz w:val="22"/>
          <w:szCs w:val="22"/>
          <w:rtl w:val="0"/>
        </w:rPr>
        <w:t xml:space="preserve">Soft Credit</w:t>
      </w:r>
      <w:r w:rsidDel="00000000" w:rsidR="00000000" w:rsidRPr="00000000">
        <w:rPr>
          <w:rFonts w:ascii="Times New Roman" w:cs="Times New Roman" w:eastAsia="Times New Roman" w:hAnsi="Times New Roman"/>
          <w:sz w:val="22"/>
          <w:szCs w:val="22"/>
          <w:rtl w:val="0"/>
        </w:rPr>
        <w:t xml:space="preserve"> should be attributed. We also recommend creating specific </w:t>
      </w:r>
      <w:r w:rsidDel="00000000" w:rsidR="00000000" w:rsidRPr="00000000">
        <w:rPr>
          <w:rFonts w:ascii="Times New Roman" w:cs="Times New Roman" w:eastAsia="Times New Roman" w:hAnsi="Times New Roman"/>
          <w:b w:val="1"/>
          <w:sz w:val="22"/>
          <w:szCs w:val="22"/>
          <w:rtl w:val="0"/>
        </w:rPr>
        <w:t xml:space="preserve">Appeals</w:t>
      </w:r>
      <w:r w:rsidDel="00000000" w:rsidR="00000000" w:rsidRPr="00000000">
        <w:rPr>
          <w:rFonts w:ascii="Times New Roman" w:cs="Times New Roman" w:eastAsia="Times New Roman" w:hAnsi="Times New Roman"/>
          <w:sz w:val="22"/>
          <w:szCs w:val="22"/>
          <w:rtl w:val="0"/>
        </w:rPr>
        <w:t xml:space="preserve"> for the various reasons you may use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(i.e. “Tribute Requests” or “Employer Matching”). </w:t>
      </w:r>
      <w:r w:rsidDel="00000000" w:rsidR="00000000" w:rsidRPr="00000000">
        <w:rPr>
          <w:rtl w:val="0"/>
        </w:rPr>
      </w:r>
    </w:p>
    <w:p w:rsidR="00000000" w:rsidDel="00000000" w:rsidP="00000000" w:rsidRDefault="00000000" w:rsidRPr="00000000" w14:paraId="000000D5">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Entering in a “Tribute Gift”</w:t>
      </w:r>
    </w:p>
    <w:p w:rsidR="00000000" w:rsidDel="00000000" w:rsidP="00000000" w:rsidRDefault="00000000" w:rsidRPr="00000000" w14:paraId="000000D6">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You can use Bloomerang</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to track gifts given in tribute of someone. For example, when someone passes away, the family might request that a donation be made to your organization in lieu of flowers. Alternatively, when someone active in your organization celebrates a birthday, wedding, or anniversary they may make donations in lieu of gifts. </w:t>
      </w:r>
      <w:r w:rsidDel="00000000" w:rsidR="00000000" w:rsidRPr="00000000">
        <w:rPr>
          <w:rtl w:val="0"/>
        </w:rPr>
      </w:r>
    </w:p>
    <w:p w:rsidR="00000000" w:rsidDel="00000000" w:rsidP="00000000" w:rsidRDefault="00000000" w:rsidRPr="00000000" w14:paraId="000000D7">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track whether a transaction is made in honor of, in memory of, or in celebration of the tribute account, create a </w:t>
      </w:r>
      <w:r w:rsidDel="00000000" w:rsidR="00000000" w:rsidRPr="00000000">
        <w:rPr>
          <w:rFonts w:ascii="Times New Roman" w:cs="Times New Roman" w:eastAsia="Times New Roman" w:hAnsi="Times New Roman"/>
          <w:b w:val="1"/>
          <w:sz w:val="22"/>
          <w:szCs w:val="22"/>
          <w:rtl w:val="0"/>
        </w:rPr>
        <w:t xml:space="preserve">Tribute </w:t>
      </w:r>
      <w:r w:rsidDel="00000000" w:rsidR="00000000" w:rsidRPr="00000000">
        <w:rPr>
          <w:rFonts w:ascii="Times New Roman" w:cs="Times New Roman" w:eastAsia="Times New Roman" w:hAnsi="Times New Roman"/>
          <w:sz w:val="22"/>
          <w:szCs w:val="22"/>
          <w:rtl w:val="0"/>
        </w:rPr>
        <w:t xml:space="preserve">under the </w:t>
      </w:r>
      <w:r w:rsidDel="00000000" w:rsidR="00000000" w:rsidRPr="00000000">
        <w:rPr>
          <w:rFonts w:ascii="Times New Roman" w:cs="Times New Roman" w:eastAsia="Times New Roman" w:hAnsi="Times New Roman"/>
          <w:b w:val="1"/>
          <w:sz w:val="22"/>
          <w:szCs w:val="22"/>
          <w:rtl w:val="0"/>
        </w:rPr>
        <w:t xml:space="preserve">Settings</w:t>
      </w:r>
      <w:r w:rsidDel="00000000" w:rsidR="00000000" w:rsidRPr="00000000">
        <w:rPr>
          <w:rFonts w:ascii="Times New Roman" w:cs="Times New Roman" w:eastAsia="Times New Roman" w:hAnsi="Times New Roman"/>
          <w:sz w:val="22"/>
          <w:szCs w:val="22"/>
          <w:rtl w:val="0"/>
        </w:rPr>
        <w:t xml:space="preserve"> icon. Then when you add a transaction that has a tribute, click to add a </w:t>
      </w:r>
      <w:r w:rsidDel="00000000" w:rsidR="00000000" w:rsidRPr="00000000">
        <w:rPr>
          <w:rFonts w:ascii="Times New Roman" w:cs="Times New Roman" w:eastAsia="Times New Roman" w:hAnsi="Times New Roman"/>
          <w:b w:val="1"/>
          <w:sz w:val="22"/>
          <w:szCs w:val="22"/>
          <w:rtl w:val="0"/>
        </w:rPr>
        <w:t xml:space="preserve">Tribute</w:t>
      </w:r>
      <w:r w:rsidDel="00000000" w:rsidR="00000000" w:rsidRPr="00000000">
        <w:rPr>
          <w:rFonts w:ascii="Times New Roman" w:cs="Times New Roman" w:eastAsia="Times New Roman" w:hAnsi="Times New Roman"/>
          <w:sz w:val="22"/>
          <w:szCs w:val="22"/>
          <w:rtl w:val="0"/>
        </w:rPr>
        <w:t xml:space="preserve"> and select the Tribute there. We would also recommend selecting the “Tribute Requests” </w:t>
      </w:r>
      <w:r w:rsidDel="00000000" w:rsidR="00000000" w:rsidRPr="00000000">
        <w:rPr>
          <w:rFonts w:ascii="Times New Roman" w:cs="Times New Roman" w:eastAsia="Times New Roman" w:hAnsi="Times New Roman"/>
          <w:b w:val="1"/>
          <w:sz w:val="22"/>
          <w:szCs w:val="22"/>
          <w:rtl w:val="0"/>
        </w:rPr>
        <w:t xml:space="preserve">Appeal</w:t>
      </w:r>
      <w:r w:rsidDel="00000000" w:rsidR="00000000" w:rsidRPr="00000000">
        <w:rPr>
          <w:rFonts w:ascii="Times New Roman" w:cs="Times New Roman" w:eastAsia="Times New Roman" w:hAnsi="Times New Roman"/>
          <w:sz w:val="22"/>
          <w:szCs w:val="22"/>
          <w:rtl w:val="0"/>
        </w:rPr>
        <w:t xml:space="preserve"> and adding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to the notificant. </w:t>
      </w:r>
    </w:p>
    <w:p w:rsidR="00000000" w:rsidDel="00000000" w:rsidP="00000000" w:rsidRDefault="00000000" w:rsidRPr="00000000" w14:paraId="000000D8">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Notify donors that their tribute gifts were received and thank them for their support. </w:t>
      </w:r>
    </w:p>
    <w:p w:rsidR="00000000" w:rsidDel="00000000" w:rsidP="00000000" w:rsidRDefault="00000000" w:rsidRPr="00000000" w14:paraId="000000D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track tribute gifts, you can create a </w:t>
      </w:r>
      <w:r w:rsidDel="00000000" w:rsidR="00000000" w:rsidRPr="00000000">
        <w:rPr>
          <w:rFonts w:ascii="Times New Roman" w:cs="Times New Roman" w:eastAsia="Times New Roman" w:hAnsi="Times New Roman"/>
          <w:b w:val="1"/>
          <w:sz w:val="22"/>
          <w:szCs w:val="22"/>
          <w:rtl w:val="0"/>
        </w:rPr>
        <w:t xml:space="preserve">Transactions</w:t>
      </w:r>
      <w:r w:rsidDel="00000000" w:rsidR="00000000" w:rsidRPr="00000000">
        <w:rPr>
          <w:rFonts w:ascii="Times New Roman" w:cs="Times New Roman" w:eastAsia="Times New Roman" w:hAnsi="Times New Roman"/>
          <w:sz w:val="22"/>
          <w:szCs w:val="22"/>
          <w:rtl w:val="0"/>
        </w:rPr>
        <w:t xml:space="preserve"> based report and add a filter for </w:t>
      </w:r>
      <w:r w:rsidDel="00000000" w:rsidR="00000000" w:rsidRPr="00000000">
        <w:rPr>
          <w:rFonts w:ascii="Times New Roman" w:cs="Times New Roman" w:eastAsia="Times New Roman" w:hAnsi="Times New Roman"/>
          <w:b w:val="1"/>
          <w:sz w:val="22"/>
          <w:szCs w:val="22"/>
          <w:rtl w:val="0"/>
        </w:rPr>
        <w:t xml:space="preserve">Has Tribute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DA">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Enter tribute information for a transaction </w:t>
      </w:r>
      <w:r w:rsidDel="00000000" w:rsidR="00000000" w:rsidRPr="00000000">
        <w:rPr>
          <w:rtl w:val="0"/>
        </w:rPr>
      </w:r>
    </w:p>
    <w:p w:rsidR="00000000" w:rsidDel="00000000" w:rsidP="00000000" w:rsidRDefault="00000000" w:rsidRPr="00000000" w14:paraId="000000DB">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you receive a gift that is in tribute of another person, you will want to first add the transaction to the constituent’s profile. Add the new transaction information as usual. On the right side, click on the </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button in the box for </w:t>
      </w:r>
      <w:r w:rsidDel="00000000" w:rsidR="00000000" w:rsidRPr="00000000">
        <w:rPr>
          <w:rFonts w:ascii="Times New Roman" w:cs="Times New Roman" w:eastAsia="Times New Roman" w:hAnsi="Times New Roman"/>
          <w:b w:val="1"/>
          <w:sz w:val="22"/>
          <w:szCs w:val="22"/>
          <w:rtl w:val="0"/>
        </w:rPr>
        <w:t xml:space="preserve">Tribute</w:t>
      </w:r>
      <w:r w:rsidDel="00000000" w:rsidR="00000000" w:rsidRPr="00000000">
        <w:rPr>
          <w:rFonts w:ascii="Times New Roman" w:cs="Times New Roman" w:eastAsia="Times New Roman" w:hAnsi="Times New Roman"/>
          <w:sz w:val="22"/>
          <w:szCs w:val="22"/>
          <w:rtl w:val="0"/>
        </w:rPr>
        <w:t xml:space="preserve">. From there, search for and select the tribute who should be associated with the transaction. </w:t>
      </w:r>
    </w:p>
    <w:p w:rsidR="00000000" w:rsidDel="00000000" w:rsidP="00000000" w:rsidRDefault="00000000" w:rsidRPr="00000000" w14:paraId="000000DC">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Back on the main transaction, under </w:t>
      </w:r>
      <w:r w:rsidDel="00000000" w:rsidR="00000000" w:rsidRPr="00000000">
        <w:rPr>
          <w:rFonts w:ascii="Times New Roman" w:cs="Times New Roman" w:eastAsia="Times New Roman" w:hAnsi="Times New Roman"/>
          <w:b w:val="1"/>
          <w:sz w:val="22"/>
          <w:szCs w:val="22"/>
          <w:rtl w:val="0"/>
        </w:rPr>
        <w:t xml:space="preserve">Appeal</w:t>
      </w:r>
      <w:r w:rsidDel="00000000" w:rsidR="00000000" w:rsidRPr="00000000">
        <w:rPr>
          <w:rFonts w:ascii="Times New Roman" w:cs="Times New Roman" w:eastAsia="Times New Roman" w:hAnsi="Times New Roman"/>
          <w:sz w:val="22"/>
          <w:szCs w:val="22"/>
          <w:rtl w:val="0"/>
        </w:rPr>
        <w:t xml:space="preserve"> select the Tribute Appeal (i.e. “Tribute Requests”). Add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for whoever should be the notificant for this tribute donation. </w:t>
      </w:r>
    </w:p>
    <w:p w:rsidR="00000000" w:rsidDel="00000000" w:rsidP="00000000" w:rsidRDefault="00000000" w:rsidRPr="00000000" w14:paraId="000000D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Send tribute notifications </w:t>
      </w:r>
      <w:r w:rsidDel="00000000" w:rsidR="00000000" w:rsidRPr="00000000">
        <w:rPr>
          <w:rtl w:val="0"/>
        </w:rPr>
      </w:r>
    </w:p>
    <w:p w:rsidR="00000000" w:rsidDel="00000000" w:rsidP="00000000" w:rsidRDefault="00000000" w:rsidRPr="00000000" w14:paraId="000000DE">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thank donors for a tribute gift in honor or memory of someone and to send a tribute notification to a recipient when a gift has been received, use Bloomerang's</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notification process. </w:t>
      </w:r>
    </w:p>
    <w:p w:rsidR="00000000" w:rsidDel="00000000" w:rsidP="00000000" w:rsidRDefault="00000000" w:rsidRPr="00000000" w14:paraId="000000DF">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best way to set up a process for notifications is by creating a Bloomerang profile for the notificant and adding them as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to the relevant tribute transactions. </w:t>
      </w:r>
    </w:p>
    <w:p w:rsidR="00000000" w:rsidDel="00000000" w:rsidP="00000000" w:rsidRDefault="00000000" w:rsidRPr="00000000" w14:paraId="000000E0">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Note: </w:t>
      </w:r>
      <w:r w:rsidDel="00000000" w:rsidR="00000000" w:rsidRPr="00000000">
        <w:rPr>
          <w:rFonts w:ascii="Times New Roman" w:cs="Times New Roman" w:eastAsia="Times New Roman" w:hAnsi="Times New Roman"/>
          <w:sz w:val="22"/>
          <w:szCs w:val="22"/>
          <w:rtl w:val="0"/>
        </w:rPr>
        <w:t xml:space="preserve">To notify someone a gift has been made in honor or celebration of them, create a constituent account as well as a tribute for them. In Bloomerang, the constituent account will be counted towards your record license; a tribute profile does not count towards your record license.</w:t>
      </w:r>
    </w:p>
    <w:p w:rsidR="00000000" w:rsidDel="00000000" w:rsidP="00000000" w:rsidRDefault="00000000" w:rsidRPr="00000000" w14:paraId="000000E1">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Then to send a </w:t>
      </w:r>
      <w:r w:rsidDel="00000000" w:rsidR="00000000" w:rsidRPr="00000000">
        <w:rPr>
          <w:rFonts w:ascii="Times New Roman" w:cs="Times New Roman" w:eastAsia="Times New Roman" w:hAnsi="Times New Roman"/>
          <w:b w:val="1"/>
          <w:sz w:val="22"/>
          <w:szCs w:val="22"/>
          <w:rtl w:val="0"/>
        </w:rPr>
        <w:t xml:space="preserve">Letter </w:t>
      </w:r>
      <w:r w:rsidDel="00000000" w:rsidR="00000000" w:rsidRPr="00000000">
        <w:rPr>
          <w:rFonts w:ascii="Times New Roman" w:cs="Times New Roman" w:eastAsia="Times New Roman" w:hAnsi="Times New Roman"/>
          <w:sz w:val="22"/>
          <w:szCs w:val="22"/>
          <w:rtl w:val="0"/>
        </w:rPr>
        <w:t xml:space="preserve">or </w:t>
      </w:r>
      <w:r w:rsidDel="00000000" w:rsidR="00000000" w:rsidRPr="00000000">
        <w:rPr>
          <w:rFonts w:ascii="Times New Roman" w:cs="Times New Roman" w:eastAsia="Times New Roman" w:hAnsi="Times New Roman"/>
          <w:b w:val="1"/>
          <w:sz w:val="22"/>
          <w:szCs w:val="22"/>
          <w:rtl w:val="0"/>
        </w:rPr>
        <w:t xml:space="preserve">Email </w:t>
      </w:r>
      <w:r w:rsidDel="00000000" w:rsidR="00000000" w:rsidRPr="00000000">
        <w:rPr>
          <w:rFonts w:ascii="Times New Roman" w:cs="Times New Roman" w:eastAsia="Times New Roman" w:hAnsi="Times New Roman"/>
          <w:sz w:val="22"/>
          <w:szCs w:val="22"/>
          <w:rtl w:val="0"/>
        </w:rPr>
        <w:t xml:space="preserve">to the notificant, you will create a transactions based letter/email and edit the body styles as needed. Then in the </w:t>
      </w:r>
      <w:r w:rsidDel="00000000" w:rsidR="00000000" w:rsidRPr="00000000">
        <w:rPr>
          <w:rFonts w:ascii="Times New Roman" w:cs="Times New Roman" w:eastAsia="Times New Roman" w:hAnsi="Times New Roman"/>
          <w:b w:val="1"/>
          <w:sz w:val="22"/>
          <w:szCs w:val="22"/>
          <w:rtl w:val="0"/>
        </w:rPr>
        <w:t xml:space="preserve">Filter</w:t>
      </w:r>
      <w:r w:rsidDel="00000000" w:rsidR="00000000" w:rsidRPr="00000000">
        <w:rPr>
          <w:rFonts w:ascii="Times New Roman" w:cs="Times New Roman" w:eastAsia="Times New Roman" w:hAnsi="Times New Roman"/>
          <w:sz w:val="22"/>
          <w:szCs w:val="22"/>
          <w:rtl w:val="0"/>
        </w:rPr>
        <w:t xml:space="preserve"> tab, you will want to add a filter for </w:t>
      </w:r>
      <w:r w:rsidDel="00000000" w:rsidR="00000000" w:rsidRPr="00000000">
        <w:rPr>
          <w:rFonts w:ascii="Times New Roman" w:cs="Times New Roman" w:eastAsia="Times New Roman" w:hAnsi="Times New Roman"/>
          <w:b w:val="1"/>
          <w:sz w:val="22"/>
          <w:szCs w:val="22"/>
          <w:rtl w:val="0"/>
        </w:rPr>
        <w:t xml:space="preserve">Has a Tribute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b w:val="1"/>
          <w:sz w:val="22"/>
          <w:szCs w:val="22"/>
          <w:rtl w:val="0"/>
        </w:rPr>
        <w:t xml:space="preserve">Type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If you want to filter for only one particular notificant, add another filter for </w:t>
      </w:r>
      <w:r w:rsidDel="00000000" w:rsidR="00000000" w:rsidRPr="00000000">
        <w:rPr>
          <w:rFonts w:ascii="Times New Roman" w:cs="Times New Roman" w:eastAsia="Times New Roman" w:hAnsi="Times New Roman"/>
          <w:b w:val="1"/>
          <w:sz w:val="22"/>
          <w:szCs w:val="22"/>
          <w:rtl w:val="0"/>
        </w:rPr>
        <w:t xml:space="preserve">Tribute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[name of tribute]</w:t>
      </w:r>
      <w:r w:rsidDel="00000000" w:rsidR="00000000" w:rsidRPr="00000000">
        <w:rPr>
          <w:rFonts w:ascii="Times New Roman" w:cs="Times New Roman" w:eastAsia="Times New Roman" w:hAnsi="Times New Roman"/>
          <w:sz w:val="22"/>
          <w:szCs w:val="22"/>
          <w:rtl w:val="0"/>
        </w:rPr>
        <w:t xml:space="preserve"> via the “and” filter. </w:t>
      </w:r>
    </w:p>
    <w:p w:rsidR="00000000" w:rsidDel="00000000" w:rsidP="00000000" w:rsidRDefault="00000000" w:rsidRPr="00000000" w14:paraId="000000E2">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body of the letter/email, select to insert a </w:t>
      </w:r>
      <w:r w:rsidDel="00000000" w:rsidR="00000000" w:rsidRPr="00000000">
        <w:rPr>
          <w:rFonts w:ascii="Times New Roman" w:cs="Times New Roman" w:eastAsia="Times New Roman" w:hAnsi="Times New Roman"/>
          <w:b w:val="1"/>
          <w:sz w:val="22"/>
          <w:szCs w:val="22"/>
          <w:rtl w:val="0"/>
        </w:rPr>
        <w:t xml:space="preserve">Bloomerang Data Table</w:t>
      </w:r>
      <w:r w:rsidDel="00000000" w:rsidR="00000000" w:rsidRPr="00000000">
        <w:rPr>
          <w:rFonts w:ascii="Times New Roman" w:cs="Times New Roman" w:eastAsia="Times New Roman" w:hAnsi="Times New Roman"/>
          <w:sz w:val="22"/>
          <w:szCs w:val="22"/>
          <w:rtl w:val="0"/>
        </w:rPr>
        <w:t xml:space="preserve">. In the data table, edit to only have field for </w:t>
      </w:r>
      <w:r w:rsidDel="00000000" w:rsidR="00000000" w:rsidRPr="00000000">
        <w:rPr>
          <w:rFonts w:ascii="Times New Roman" w:cs="Times New Roman" w:eastAsia="Times New Roman" w:hAnsi="Times New Roman"/>
          <w:b w:val="1"/>
          <w:sz w:val="22"/>
          <w:szCs w:val="22"/>
          <w:rtl w:val="0"/>
        </w:rPr>
        <w:t xml:space="preserve">Date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Amount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Donor Name</w:t>
      </w:r>
      <w:r w:rsidDel="00000000" w:rsidR="00000000" w:rsidRPr="00000000">
        <w:rPr>
          <w:rFonts w:ascii="Times New Roman" w:cs="Times New Roman" w:eastAsia="Times New Roman" w:hAnsi="Times New Roman"/>
          <w:sz w:val="22"/>
          <w:szCs w:val="22"/>
          <w:rtl w:val="0"/>
        </w:rPr>
        <w:t xml:space="preserve">. This will create a list showing the date, amount, and original donor name for all transactions made to that particular tribute.</w:t>
      </w:r>
    </w:p>
    <w:p w:rsidR="00000000" w:rsidDel="00000000" w:rsidP="00000000" w:rsidRDefault="00000000" w:rsidRPr="00000000" w14:paraId="000000E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From there, you can run the </w:t>
      </w:r>
      <w:r w:rsidDel="00000000" w:rsidR="00000000" w:rsidRPr="00000000">
        <w:rPr>
          <w:rFonts w:ascii="Times New Roman" w:cs="Times New Roman" w:eastAsia="Times New Roman" w:hAnsi="Times New Roman"/>
          <w:b w:val="1"/>
          <w:sz w:val="22"/>
          <w:szCs w:val="22"/>
          <w:rtl w:val="0"/>
        </w:rPr>
        <w:t xml:space="preserve">Letter</w:t>
      </w:r>
      <w:r w:rsidDel="00000000" w:rsidR="00000000" w:rsidRPr="00000000">
        <w:rPr>
          <w:rFonts w:ascii="Times New Roman" w:cs="Times New Roman" w:eastAsia="Times New Roman" w:hAnsi="Times New Roman"/>
          <w:sz w:val="22"/>
          <w:szCs w:val="22"/>
          <w:rtl w:val="0"/>
        </w:rPr>
        <w:t xml:space="preserve"> by creating the PDF file to download and print to create letters. If you are creating an </w:t>
      </w:r>
      <w:r w:rsidDel="00000000" w:rsidR="00000000" w:rsidRPr="00000000">
        <w:rPr>
          <w:rFonts w:ascii="Times New Roman" w:cs="Times New Roman" w:eastAsia="Times New Roman" w:hAnsi="Times New Roman"/>
          <w:b w:val="1"/>
          <w:sz w:val="22"/>
          <w:szCs w:val="22"/>
          <w:rtl w:val="0"/>
        </w:rPr>
        <w:t xml:space="preserve">Email</w:t>
      </w:r>
      <w:r w:rsidDel="00000000" w:rsidR="00000000" w:rsidRPr="00000000">
        <w:rPr>
          <w:rFonts w:ascii="Times New Roman" w:cs="Times New Roman" w:eastAsia="Times New Roman" w:hAnsi="Times New Roman"/>
          <w:sz w:val="22"/>
          <w:szCs w:val="22"/>
          <w:rtl w:val="0"/>
        </w:rPr>
        <w:t xml:space="preserve">, you can send the email. </w:t>
      </w:r>
    </w:p>
    <w:p w:rsidR="00000000" w:rsidDel="00000000" w:rsidP="00000000" w:rsidRDefault="00000000" w:rsidRPr="00000000" w14:paraId="000000E4">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5">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6">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Interaction Management</w:t>
      </w:r>
    </w:p>
    <w:p w:rsidR="00000000" w:rsidDel="00000000" w:rsidP="00000000" w:rsidRDefault="00000000" w:rsidRPr="00000000" w14:paraId="000000E7">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Sending out acknowledgement letters</w:t>
      </w:r>
    </w:p>
    <w:p w:rsidR="00000000" w:rsidDel="00000000" w:rsidP="00000000" w:rsidRDefault="00000000" w:rsidRPr="00000000" w14:paraId="000000E8">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Sending out acknowledgement letters from Bloomerang should be done based on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field on each Transaction. Each transaction will have an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that you can use when filtering your acknowledgement letters or emails. </w:t>
      </w:r>
    </w:p>
    <w:p w:rsidR="00000000" w:rsidDel="00000000" w:rsidP="00000000" w:rsidRDefault="00000000" w:rsidRPr="00000000" w14:paraId="000000E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three possible </w:t>
      </w:r>
      <w:r w:rsidDel="00000000" w:rsidR="00000000" w:rsidRPr="00000000">
        <w:rPr>
          <w:rFonts w:ascii="Times New Roman" w:cs="Times New Roman" w:eastAsia="Times New Roman" w:hAnsi="Times New Roman"/>
          <w:b w:val="1"/>
          <w:sz w:val="22"/>
          <w:szCs w:val="22"/>
          <w:rtl w:val="0"/>
        </w:rPr>
        <w:t xml:space="preserve">Acknowledgement Statuses </w:t>
      </w:r>
      <w:r w:rsidDel="00000000" w:rsidR="00000000" w:rsidRPr="00000000">
        <w:rPr>
          <w:rFonts w:ascii="Times New Roman" w:cs="Times New Roman" w:eastAsia="Times New Roman" w:hAnsi="Times New Roman"/>
          <w:sz w:val="22"/>
          <w:szCs w:val="22"/>
          <w:rtl w:val="0"/>
        </w:rPr>
        <w:t xml:space="preserve">are as follows: </w:t>
      </w:r>
    </w:p>
    <w:p w:rsidR="00000000" w:rsidDel="00000000" w:rsidP="00000000" w:rsidRDefault="00000000" w:rsidRPr="00000000" w14:paraId="000000EA">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Yes: </w:t>
      </w:r>
      <w:r w:rsidDel="00000000" w:rsidR="00000000" w:rsidRPr="00000000">
        <w:rPr>
          <w:rFonts w:ascii="Times New Roman" w:cs="Times New Roman" w:eastAsia="Times New Roman" w:hAnsi="Times New Roman"/>
          <w:sz w:val="22"/>
          <w:szCs w:val="22"/>
          <w:rtl w:val="0"/>
        </w:rPr>
        <w:t xml:space="preserve">This indicates that the constituent has been properly thanked for their donation and no further acknowledgment action is needed at this time. </w:t>
      </w:r>
    </w:p>
    <w:p w:rsidR="00000000" w:rsidDel="00000000" w:rsidP="00000000" w:rsidRDefault="00000000" w:rsidRPr="00000000" w14:paraId="000000EB">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No: </w:t>
      </w:r>
      <w:r w:rsidDel="00000000" w:rsidR="00000000" w:rsidRPr="00000000">
        <w:rPr>
          <w:rFonts w:ascii="Times New Roman" w:cs="Times New Roman" w:eastAsia="Times New Roman" w:hAnsi="Times New Roman"/>
          <w:sz w:val="22"/>
          <w:szCs w:val="22"/>
          <w:rtl w:val="0"/>
        </w:rPr>
        <w:t xml:space="preserve">This indicates that the constituent has not been thanked for their donation and should be sent a letter or email acknowledging this transaction. </w:t>
      </w:r>
    </w:p>
    <w:p w:rsidR="00000000" w:rsidDel="00000000" w:rsidP="00000000" w:rsidRDefault="00000000" w:rsidRPr="00000000" w14:paraId="000000EC">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Do Not Acknowledge: </w:t>
      </w:r>
      <w:r w:rsidDel="00000000" w:rsidR="00000000" w:rsidRPr="00000000">
        <w:rPr>
          <w:rFonts w:ascii="Times New Roman" w:cs="Times New Roman" w:eastAsia="Times New Roman" w:hAnsi="Times New Roman"/>
          <w:sz w:val="22"/>
          <w:szCs w:val="22"/>
          <w:rtl w:val="0"/>
        </w:rPr>
        <w:t xml:space="preserve">This indicates that your organization has decided that this donation should not be acknowledged. </w:t>
      </w:r>
    </w:p>
    <w:p w:rsidR="00000000" w:rsidDel="00000000" w:rsidP="00000000" w:rsidRDefault="00000000" w:rsidRPr="00000000" w14:paraId="000000E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creating your acknowledgement letter or email, filtering for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will allow you to pull in only the transactions that need to be acknowledged. </w:t>
      </w:r>
      <w:r w:rsidDel="00000000" w:rsidR="00000000" w:rsidRPr="00000000">
        <w:rPr>
          <w:rtl w:val="0"/>
        </w:rPr>
      </w:r>
    </w:p>
    <w:p w:rsidR="00000000" w:rsidDel="00000000" w:rsidP="00000000" w:rsidRDefault="00000000" w:rsidRPr="00000000" w14:paraId="000000EE">
      <w:pPr>
        <w:spacing w:after="280" w:before="28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EF">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Add a letter template</w:t>
      </w:r>
    </w:p>
    <w:p w:rsidR="00000000" w:rsidDel="00000000" w:rsidP="00000000" w:rsidRDefault="00000000" w:rsidRPr="00000000" w14:paraId="000000F0">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order to create an acknowledgement letter in Bloomerang, you must first create a </w:t>
      </w:r>
      <w:r w:rsidDel="00000000" w:rsidR="00000000" w:rsidRPr="00000000">
        <w:rPr>
          <w:rFonts w:ascii="Times New Roman" w:cs="Times New Roman" w:eastAsia="Times New Roman" w:hAnsi="Times New Roman"/>
          <w:b w:val="1"/>
          <w:sz w:val="22"/>
          <w:szCs w:val="22"/>
          <w:rtl w:val="0"/>
        </w:rPr>
        <w:t xml:space="preserve">Letter Template</w:t>
      </w:r>
      <w:r w:rsidDel="00000000" w:rsidR="00000000" w:rsidRPr="00000000">
        <w:rPr>
          <w:rFonts w:ascii="Times New Roman" w:cs="Times New Roman" w:eastAsia="Times New Roman" w:hAnsi="Times New Roman"/>
          <w:sz w:val="22"/>
          <w:szCs w:val="22"/>
          <w:rtl w:val="0"/>
        </w:rPr>
        <w:t xml:space="preserve">. For this template, you will want to create a </w:t>
      </w:r>
      <w:r w:rsidDel="00000000" w:rsidR="00000000" w:rsidRPr="00000000">
        <w:rPr>
          <w:rFonts w:ascii="Times New Roman" w:cs="Times New Roman" w:eastAsia="Times New Roman" w:hAnsi="Times New Roman"/>
          <w:b w:val="1"/>
          <w:sz w:val="22"/>
          <w:szCs w:val="22"/>
          <w:rtl w:val="0"/>
        </w:rPr>
        <w:t xml:space="preserve">Transactions </w:t>
      </w:r>
      <w:r w:rsidDel="00000000" w:rsidR="00000000" w:rsidRPr="00000000">
        <w:rPr>
          <w:rFonts w:ascii="Times New Roman" w:cs="Times New Roman" w:eastAsia="Times New Roman" w:hAnsi="Times New Roman"/>
          <w:sz w:val="22"/>
          <w:szCs w:val="22"/>
          <w:rtl w:val="0"/>
        </w:rPr>
        <w:t xml:space="preserve">based letter with a purpose of </w:t>
      </w:r>
      <w:r w:rsidDel="00000000" w:rsidR="00000000" w:rsidRPr="00000000">
        <w:rPr>
          <w:rFonts w:ascii="Times New Roman" w:cs="Times New Roman" w:eastAsia="Times New Roman" w:hAnsi="Times New Roman"/>
          <w:b w:val="1"/>
          <w:sz w:val="22"/>
          <w:szCs w:val="22"/>
          <w:rtl w:val="0"/>
        </w:rPr>
        <w:t xml:space="preserve">Acknowledgement. </w:t>
      </w:r>
      <w:r w:rsidDel="00000000" w:rsidR="00000000" w:rsidRPr="00000000">
        <w:rPr>
          <w:rtl w:val="0"/>
        </w:rPr>
      </w:r>
    </w:p>
    <w:p w:rsidR="00000000" w:rsidDel="00000000" w:rsidP="00000000" w:rsidRDefault="00000000" w:rsidRPr="00000000" w14:paraId="000000F1">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body of the letter, add the </w:t>
      </w:r>
      <w:r w:rsidDel="00000000" w:rsidR="00000000" w:rsidRPr="00000000">
        <w:rPr>
          <w:rFonts w:ascii="Times New Roman" w:cs="Times New Roman" w:eastAsia="Times New Roman" w:hAnsi="Times New Roman"/>
          <w:b w:val="1"/>
          <w:sz w:val="22"/>
          <w:szCs w:val="22"/>
          <w:rtl w:val="0"/>
        </w:rPr>
        <w:t xml:space="preserve">Bloomerang Data Fields</w:t>
      </w:r>
      <w:r w:rsidDel="00000000" w:rsidR="00000000" w:rsidRPr="00000000">
        <w:rPr>
          <w:rFonts w:ascii="Times New Roman" w:cs="Times New Roman" w:eastAsia="Times New Roman" w:hAnsi="Times New Roman"/>
          <w:sz w:val="22"/>
          <w:szCs w:val="22"/>
          <w:rtl w:val="0"/>
        </w:rPr>
        <w:t xml:space="preserve"> that you would like to be included (i.e. Informal Name, Address fields, Date, and Amount). Edit the styles and copy of the letter as needed. </w:t>
      </w:r>
    </w:p>
    <w:p w:rsidR="00000000" w:rsidDel="00000000" w:rsidP="00000000" w:rsidRDefault="00000000" w:rsidRPr="00000000" w14:paraId="000000F2">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w:t>
      </w:r>
      <w:r w:rsidDel="00000000" w:rsidR="00000000" w:rsidRPr="00000000">
        <w:rPr>
          <w:rFonts w:ascii="Times New Roman" w:cs="Times New Roman" w:eastAsia="Times New Roman" w:hAnsi="Times New Roman"/>
          <w:b w:val="1"/>
          <w:sz w:val="22"/>
          <w:szCs w:val="22"/>
          <w:rtl w:val="0"/>
        </w:rPr>
        <w:t xml:space="preserve">Filter</w:t>
      </w:r>
      <w:r w:rsidDel="00000000" w:rsidR="00000000" w:rsidRPr="00000000">
        <w:rPr>
          <w:rFonts w:ascii="Times New Roman" w:cs="Times New Roman" w:eastAsia="Times New Roman" w:hAnsi="Times New Roman"/>
          <w:sz w:val="22"/>
          <w:szCs w:val="22"/>
          <w:rtl w:val="0"/>
        </w:rPr>
        <w:t xml:space="preserve"> tab of the letter, add a filter for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No</w:t>
      </w:r>
      <w:r w:rsidDel="00000000" w:rsidR="00000000" w:rsidRPr="00000000">
        <w:rPr>
          <w:rFonts w:ascii="Times New Roman" w:cs="Times New Roman" w:eastAsia="Times New Roman" w:hAnsi="Times New Roman"/>
          <w:sz w:val="22"/>
          <w:szCs w:val="22"/>
          <w:rtl w:val="0"/>
        </w:rPr>
        <w:t xml:space="preserve">. This will filter the letter template for all transactions that have not been acknowledged. </w:t>
      </w:r>
    </w:p>
    <w:p w:rsidR="00000000" w:rsidDel="00000000" w:rsidP="00000000" w:rsidRDefault="00000000" w:rsidRPr="00000000" w14:paraId="000000F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you create the letter, the PDF file of the letters will be available to download and print. Additionally, an </w:t>
      </w:r>
      <w:r w:rsidDel="00000000" w:rsidR="00000000" w:rsidRPr="00000000">
        <w:rPr>
          <w:rFonts w:ascii="Times New Roman" w:cs="Times New Roman" w:eastAsia="Times New Roman" w:hAnsi="Times New Roman"/>
          <w:b w:val="1"/>
          <w:sz w:val="22"/>
          <w:szCs w:val="22"/>
          <w:rtl w:val="0"/>
        </w:rPr>
        <w:t xml:space="preserve">Interaction </w:t>
      </w:r>
      <w:r w:rsidDel="00000000" w:rsidR="00000000" w:rsidRPr="00000000">
        <w:rPr>
          <w:rFonts w:ascii="Times New Roman" w:cs="Times New Roman" w:eastAsia="Times New Roman" w:hAnsi="Times New Roman"/>
          <w:sz w:val="22"/>
          <w:szCs w:val="22"/>
          <w:rtl w:val="0"/>
        </w:rPr>
        <w:t xml:space="preserve">will be added to the </w:t>
      </w:r>
      <w:r w:rsidDel="00000000" w:rsidR="00000000" w:rsidRPr="00000000">
        <w:rPr>
          <w:rFonts w:ascii="Times New Roman" w:cs="Times New Roman" w:eastAsia="Times New Roman" w:hAnsi="Times New Roman"/>
          <w:b w:val="1"/>
          <w:sz w:val="22"/>
          <w:szCs w:val="22"/>
          <w:rtl w:val="0"/>
        </w:rPr>
        <w:t xml:space="preserve">Timeline </w:t>
      </w:r>
      <w:r w:rsidDel="00000000" w:rsidR="00000000" w:rsidRPr="00000000">
        <w:rPr>
          <w:rFonts w:ascii="Times New Roman" w:cs="Times New Roman" w:eastAsia="Times New Roman" w:hAnsi="Times New Roman"/>
          <w:sz w:val="22"/>
          <w:szCs w:val="22"/>
          <w:rtl w:val="0"/>
        </w:rPr>
        <w:t xml:space="preserve">of all constituents who will receive a letter. Lastly, when you run a letter that is </w:t>
      </w:r>
      <w:r w:rsidDel="00000000" w:rsidR="00000000" w:rsidRPr="00000000">
        <w:rPr>
          <w:rFonts w:ascii="Times New Roman" w:cs="Times New Roman" w:eastAsia="Times New Roman" w:hAnsi="Times New Roman"/>
          <w:b w:val="1"/>
          <w:sz w:val="22"/>
          <w:szCs w:val="22"/>
          <w:rtl w:val="0"/>
        </w:rPr>
        <w:t xml:space="preserve">Transactions </w:t>
      </w:r>
      <w:r w:rsidDel="00000000" w:rsidR="00000000" w:rsidRPr="00000000">
        <w:rPr>
          <w:rFonts w:ascii="Times New Roman" w:cs="Times New Roman" w:eastAsia="Times New Roman" w:hAnsi="Times New Roman"/>
          <w:sz w:val="22"/>
          <w:szCs w:val="22"/>
          <w:rtl w:val="0"/>
        </w:rPr>
        <w:t xml:space="preserve">based with a purpose of </w:t>
      </w:r>
      <w:r w:rsidDel="00000000" w:rsidR="00000000" w:rsidRPr="00000000">
        <w:rPr>
          <w:rFonts w:ascii="Times New Roman" w:cs="Times New Roman" w:eastAsia="Times New Roman" w:hAnsi="Times New Roman"/>
          <w:b w:val="1"/>
          <w:sz w:val="22"/>
          <w:szCs w:val="22"/>
          <w:rtl w:val="0"/>
        </w:rPr>
        <w:t xml:space="preserve">Acknowledgement</w:t>
      </w:r>
      <w:r w:rsidDel="00000000" w:rsidR="00000000" w:rsidRPr="00000000">
        <w:rPr>
          <w:rFonts w:ascii="Times New Roman" w:cs="Times New Roman" w:eastAsia="Times New Roman" w:hAnsi="Times New Roman"/>
          <w:sz w:val="22"/>
          <w:szCs w:val="22"/>
          <w:rtl w:val="0"/>
        </w:rPr>
        <w:t xml:space="preserve">, any transaction that was in the filter tab of the letter will automatically have their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flipped to </w:t>
      </w:r>
      <w:r w:rsidDel="00000000" w:rsidR="00000000" w:rsidRPr="00000000">
        <w:rPr>
          <w:rFonts w:ascii="Times New Roman" w:cs="Times New Roman" w:eastAsia="Times New Roman" w:hAnsi="Times New Roman"/>
          <w:b w:val="1"/>
          <w:sz w:val="22"/>
          <w:szCs w:val="22"/>
          <w:rtl w:val="0"/>
        </w:rPr>
        <w:t xml:space="preserve">Yes</w:t>
      </w:r>
      <w:r w:rsidDel="00000000" w:rsidR="00000000" w:rsidRPr="00000000">
        <w:rPr>
          <w:rFonts w:ascii="Times New Roman" w:cs="Times New Roman" w:eastAsia="Times New Roman" w:hAnsi="Times New Roman"/>
          <w:sz w:val="22"/>
          <w:szCs w:val="22"/>
          <w:rtl w:val="0"/>
        </w:rPr>
        <w:t xml:space="preserve">. That means if you run the letter and immediately go back in to the filter tab, you will no longer have any results because all transactions have been acknowledged with your letter. </w:t>
      </w:r>
    </w:p>
    <w:p w:rsidR="00000000" w:rsidDel="00000000" w:rsidP="00000000" w:rsidRDefault="00000000" w:rsidRPr="00000000" w14:paraId="000000F4">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 create an </w:t>
      </w:r>
      <w:r w:rsidDel="00000000" w:rsidR="00000000" w:rsidRPr="00000000">
        <w:rPr>
          <w:rFonts w:ascii="Times New Roman" w:cs="Times New Roman" w:eastAsia="Times New Roman" w:hAnsi="Times New Roman"/>
          <w:b w:val="1"/>
          <w:sz w:val="22"/>
          <w:szCs w:val="22"/>
          <w:rtl w:val="0"/>
        </w:rPr>
        <w:t xml:space="preserve">Email </w:t>
      </w:r>
      <w:r w:rsidDel="00000000" w:rsidR="00000000" w:rsidRPr="00000000">
        <w:rPr>
          <w:rFonts w:ascii="Times New Roman" w:cs="Times New Roman" w:eastAsia="Times New Roman" w:hAnsi="Times New Roman"/>
          <w:sz w:val="22"/>
          <w:szCs w:val="22"/>
          <w:rtl w:val="0"/>
        </w:rPr>
        <w:t xml:space="preserve">template via the same steps as above, it will also switch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to </w:t>
      </w:r>
      <w:r w:rsidDel="00000000" w:rsidR="00000000" w:rsidRPr="00000000">
        <w:rPr>
          <w:rFonts w:ascii="Times New Roman" w:cs="Times New Roman" w:eastAsia="Times New Roman" w:hAnsi="Times New Roman"/>
          <w:b w:val="1"/>
          <w:sz w:val="22"/>
          <w:szCs w:val="22"/>
          <w:rtl w:val="0"/>
        </w:rPr>
        <w:t xml:space="preserve">Yes </w:t>
      </w:r>
      <w:r w:rsidDel="00000000" w:rsidR="00000000" w:rsidRPr="00000000">
        <w:rPr>
          <w:rFonts w:ascii="Times New Roman" w:cs="Times New Roman" w:eastAsia="Times New Roman" w:hAnsi="Times New Roman"/>
          <w:sz w:val="22"/>
          <w:szCs w:val="22"/>
          <w:rtl w:val="0"/>
        </w:rPr>
        <w:t xml:space="preserve">for all transactions that were in the </w:t>
      </w:r>
      <w:r w:rsidDel="00000000" w:rsidR="00000000" w:rsidRPr="00000000">
        <w:rPr>
          <w:rFonts w:ascii="Times New Roman" w:cs="Times New Roman" w:eastAsia="Times New Roman" w:hAnsi="Times New Roman"/>
          <w:b w:val="1"/>
          <w:sz w:val="22"/>
          <w:szCs w:val="22"/>
          <w:rtl w:val="0"/>
        </w:rPr>
        <w:t xml:space="preserve">Filter</w:t>
      </w:r>
      <w:r w:rsidDel="00000000" w:rsidR="00000000" w:rsidRPr="00000000">
        <w:rPr>
          <w:rFonts w:ascii="Times New Roman" w:cs="Times New Roman" w:eastAsia="Times New Roman" w:hAnsi="Times New Roman"/>
          <w:sz w:val="22"/>
          <w:szCs w:val="22"/>
          <w:rtl w:val="0"/>
        </w:rPr>
        <w:t xml:space="preserve"> tab of the email at the time that it was sent. </w:t>
      </w:r>
      <w:r w:rsidDel="00000000" w:rsidR="00000000" w:rsidRPr="00000000">
        <w:rPr>
          <w:rtl w:val="0"/>
        </w:rPr>
      </w:r>
    </w:p>
    <w:p w:rsidR="00000000" w:rsidDel="00000000" w:rsidP="00000000" w:rsidRDefault="00000000" w:rsidRPr="00000000" w14:paraId="000000F5">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Note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We would recommend running your acknowledgement letters on a weekly basis. Once the template above is set up, you can simply open the letter and create the PDF once a week or as needed. </w:t>
      </w:r>
      <w:r w:rsidDel="00000000" w:rsidR="00000000" w:rsidRPr="00000000">
        <w:rPr>
          <w:rtl w:val="0"/>
        </w:rPr>
      </w:r>
    </w:p>
    <w:p w:rsidR="00000000" w:rsidDel="00000000" w:rsidP="00000000" w:rsidRDefault="00000000" w:rsidRPr="00000000" w14:paraId="000000F6">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Acknowledging Online Gifts </w:t>
      </w:r>
      <w:r w:rsidDel="00000000" w:rsidR="00000000" w:rsidRPr="00000000">
        <w:rPr>
          <w:rtl w:val="0"/>
        </w:rPr>
      </w:r>
    </w:p>
    <w:p w:rsidR="00000000" w:rsidDel="00000000" w:rsidP="00000000" w:rsidRDefault="00000000" w:rsidRPr="00000000" w14:paraId="000000F7">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creating an </w:t>
      </w:r>
      <w:r w:rsidDel="00000000" w:rsidR="00000000" w:rsidRPr="00000000">
        <w:rPr>
          <w:rFonts w:ascii="Times New Roman" w:cs="Times New Roman" w:eastAsia="Times New Roman" w:hAnsi="Times New Roman"/>
          <w:b w:val="1"/>
          <w:sz w:val="22"/>
          <w:szCs w:val="22"/>
          <w:rtl w:val="0"/>
        </w:rPr>
        <w:t xml:space="preserve">Online Giving Form </w:t>
      </w:r>
      <w:r w:rsidDel="00000000" w:rsidR="00000000" w:rsidRPr="00000000">
        <w:rPr>
          <w:rFonts w:ascii="Times New Roman" w:cs="Times New Roman" w:eastAsia="Times New Roman" w:hAnsi="Times New Roman"/>
          <w:sz w:val="22"/>
          <w:szCs w:val="22"/>
          <w:rtl w:val="0"/>
        </w:rPr>
        <w:t xml:space="preserve">in Bloomerang, there will be a default email associated with that form. Whenever a constituent donates via that form, they will receive that default email. That Bloomerang default email will not affect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of the transaction that was made via that form. These transactions would then be pulled into the weekly acknowledgment letter/email that is run. </w:t>
      </w:r>
    </w:p>
    <w:p w:rsidR="00000000" w:rsidDel="00000000" w:rsidP="00000000" w:rsidRDefault="00000000" w:rsidRPr="00000000" w14:paraId="000000F8">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create a custom email acknowledgement that is sent out after online donations, create a new </w:t>
      </w:r>
      <w:r w:rsidDel="00000000" w:rsidR="00000000" w:rsidRPr="00000000">
        <w:rPr>
          <w:rFonts w:ascii="Times New Roman" w:cs="Times New Roman" w:eastAsia="Times New Roman" w:hAnsi="Times New Roman"/>
          <w:b w:val="1"/>
          <w:sz w:val="22"/>
          <w:szCs w:val="22"/>
          <w:rtl w:val="0"/>
        </w:rPr>
        <w:t xml:space="preserve">Transactions</w:t>
      </w:r>
      <w:r w:rsidDel="00000000" w:rsidR="00000000" w:rsidRPr="00000000">
        <w:rPr>
          <w:rFonts w:ascii="Times New Roman" w:cs="Times New Roman" w:eastAsia="Times New Roman" w:hAnsi="Times New Roman"/>
          <w:sz w:val="22"/>
          <w:szCs w:val="22"/>
          <w:rtl w:val="0"/>
        </w:rPr>
        <w:t xml:space="preserve"> based </w:t>
      </w:r>
      <w:r w:rsidDel="00000000" w:rsidR="00000000" w:rsidRPr="00000000">
        <w:rPr>
          <w:rFonts w:ascii="Times New Roman" w:cs="Times New Roman" w:eastAsia="Times New Roman" w:hAnsi="Times New Roman"/>
          <w:b w:val="1"/>
          <w:sz w:val="22"/>
          <w:szCs w:val="22"/>
          <w:rtl w:val="0"/>
        </w:rPr>
        <w:t xml:space="preserve">Email Template </w:t>
      </w:r>
      <w:r w:rsidDel="00000000" w:rsidR="00000000" w:rsidRPr="00000000">
        <w:rPr>
          <w:rFonts w:ascii="Times New Roman" w:cs="Times New Roman" w:eastAsia="Times New Roman" w:hAnsi="Times New Roman"/>
          <w:sz w:val="22"/>
          <w:szCs w:val="22"/>
          <w:rtl w:val="0"/>
        </w:rPr>
        <w:t xml:space="preserve">with a purpose of </w:t>
      </w:r>
      <w:r w:rsidDel="00000000" w:rsidR="00000000" w:rsidRPr="00000000">
        <w:rPr>
          <w:rFonts w:ascii="Times New Roman" w:cs="Times New Roman" w:eastAsia="Times New Roman" w:hAnsi="Times New Roman"/>
          <w:b w:val="1"/>
          <w:sz w:val="22"/>
          <w:szCs w:val="22"/>
          <w:rtl w:val="0"/>
        </w:rPr>
        <w:t xml:space="preserve">Acknowledgement</w:t>
      </w:r>
      <w:r w:rsidDel="00000000" w:rsidR="00000000" w:rsidRPr="00000000">
        <w:rPr>
          <w:rFonts w:ascii="Times New Roman" w:cs="Times New Roman" w:eastAsia="Times New Roman" w:hAnsi="Times New Roman"/>
          <w:sz w:val="22"/>
          <w:szCs w:val="22"/>
          <w:rtl w:val="0"/>
        </w:rPr>
        <w:t xml:space="preserve">. In the body of the email, edit the styles, copy, and data fields according to your needs. Save the email template and then open up your </w:t>
      </w:r>
      <w:r w:rsidDel="00000000" w:rsidR="00000000" w:rsidRPr="00000000">
        <w:rPr>
          <w:rFonts w:ascii="Times New Roman" w:cs="Times New Roman" w:eastAsia="Times New Roman" w:hAnsi="Times New Roman"/>
          <w:b w:val="1"/>
          <w:sz w:val="22"/>
          <w:szCs w:val="22"/>
          <w:rtl w:val="0"/>
        </w:rPr>
        <w:t xml:space="preserve">Online Giving Form</w:t>
      </w:r>
      <w:r w:rsidDel="00000000" w:rsidR="00000000" w:rsidRPr="00000000">
        <w:rPr>
          <w:rFonts w:ascii="Times New Roman" w:cs="Times New Roman" w:eastAsia="Times New Roman" w:hAnsi="Times New Roman"/>
          <w:sz w:val="22"/>
          <w:szCs w:val="22"/>
          <w:rtl w:val="0"/>
        </w:rPr>
        <w:t xml:space="preserve">. Under </w:t>
      </w:r>
      <w:r w:rsidDel="00000000" w:rsidR="00000000" w:rsidRPr="00000000">
        <w:rPr>
          <w:rFonts w:ascii="Times New Roman" w:cs="Times New Roman" w:eastAsia="Times New Roman" w:hAnsi="Times New Roman"/>
          <w:b w:val="1"/>
          <w:sz w:val="22"/>
          <w:szCs w:val="22"/>
          <w:rtl w:val="0"/>
        </w:rPr>
        <w:t xml:space="preserve">Confirmation Email </w:t>
      </w:r>
      <w:r w:rsidDel="00000000" w:rsidR="00000000" w:rsidRPr="00000000">
        <w:rPr>
          <w:rFonts w:ascii="Times New Roman" w:cs="Times New Roman" w:eastAsia="Times New Roman" w:hAnsi="Times New Roman"/>
          <w:sz w:val="22"/>
          <w:szCs w:val="22"/>
          <w:rtl w:val="0"/>
        </w:rPr>
        <w:t xml:space="preserve">click on the drop down box to select the name of your </w:t>
      </w:r>
      <w:r w:rsidDel="00000000" w:rsidR="00000000" w:rsidRPr="00000000">
        <w:rPr>
          <w:rFonts w:ascii="Times New Roman" w:cs="Times New Roman" w:eastAsia="Times New Roman" w:hAnsi="Times New Roman"/>
          <w:b w:val="1"/>
          <w:sz w:val="22"/>
          <w:szCs w:val="22"/>
          <w:rtl w:val="0"/>
        </w:rPr>
        <w:t xml:space="preserve">Email Template</w:t>
      </w:r>
      <w:r w:rsidDel="00000000" w:rsidR="00000000" w:rsidRPr="00000000">
        <w:rPr>
          <w:rFonts w:ascii="Times New Roman" w:cs="Times New Roman" w:eastAsia="Times New Roman" w:hAnsi="Times New Roman"/>
          <w:sz w:val="22"/>
          <w:szCs w:val="22"/>
          <w:rtl w:val="0"/>
        </w:rPr>
        <w:t xml:space="preserve"> that you created. Save the changes to your </w:t>
      </w:r>
      <w:r w:rsidDel="00000000" w:rsidR="00000000" w:rsidRPr="00000000">
        <w:rPr>
          <w:rFonts w:ascii="Times New Roman" w:cs="Times New Roman" w:eastAsia="Times New Roman" w:hAnsi="Times New Roman"/>
          <w:b w:val="1"/>
          <w:sz w:val="22"/>
          <w:szCs w:val="22"/>
          <w:rtl w:val="0"/>
        </w:rPr>
        <w:t xml:space="preserve">Online Giving Form</w:t>
      </w:r>
      <w:r w:rsidDel="00000000" w:rsidR="00000000" w:rsidRPr="00000000">
        <w:rPr>
          <w:rFonts w:ascii="Times New Roman" w:cs="Times New Roman" w:eastAsia="Times New Roman" w:hAnsi="Times New Roman"/>
          <w:sz w:val="22"/>
          <w:szCs w:val="22"/>
          <w:rtl w:val="0"/>
        </w:rPr>
        <w:t xml:space="preserve"> and the custom email will now be sent out to anyone who donates via that form. </w:t>
      </w:r>
    </w:p>
    <w:p w:rsidR="00000000" w:rsidDel="00000000" w:rsidP="00000000" w:rsidRDefault="00000000" w:rsidRPr="00000000" w14:paraId="000000F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Once you have selected to use a custom confirmation email, anytime someone donates via your form and receives that custom email,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on their transaction will be switched to </w:t>
      </w:r>
      <w:r w:rsidDel="00000000" w:rsidR="00000000" w:rsidRPr="00000000">
        <w:rPr>
          <w:rFonts w:ascii="Times New Roman" w:cs="Times New Roman" w:eastAsia="Times New Roman" w:hAnsi="Times New Roman"/>
          <w:b w:val="1"/>
          <w:sz w:val="22"/>
          <w:szCs w:val="22"/>
          <w:rtl w:val="0"/>
        </w:rPr>
        <w:t xml:space="preserve">Yes </w:t>
      </w:r>
      <w:r w:rsidDel="00000000" w:rsidR="00000000" w:rsidRPr="00000000">
        <w:rPr>
          <w:rFonts w:ascii="Times New Roman" w:cs="Times New Roman" w:eastAsia="Times New Roman" w:hAnsi="Times New Roman"/>
          <w:sz w:val="22"/>
          <w:szCs w:val="22"/>
          <w:rtl w:val="0"/>
        </w:rPr>
        <w:t xml:space="preserve">automatically.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82828"/>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Report Management</w:t>
      </w:r>
      <w:r w:rsidDel="00000000" w:rsidR="00000000" w:rsidRPr="00000000">
        <w:rPr>
          <w:rtl w:val="0"/>
        </w:rPr>
      </w:r>
    </w:p>
    <w:p w:rsidR="00000000" w:rsidDel="00000000" w:rsidP="00000000" w:rsidRDefault="00000000" w:rsidRPr="00000000" w14:paraId="000000FB">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Reporting in Bloomerang</w:t>
      </w:r>
      <w:r w:rsidDel="00000000" w:rsidR="00000000" w:rsidRPr="00000000">
        <w:rPr>
          <w:rtl w:val="0"/>
        </w:rPr>
      </w:r>
    </w:p>
    <w:p w:rsidR="00000000" w:rsidDel="00000000" w:rsidP="00000000" w:rsidRDefault="00000000" w:rsidRPr="00000000" w14:paraId="000000FC">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Bloomerang, there are five different types of </w:t>
      </w:r>
      <w:r w:rsidDel="00000000" w:rsidR="00000000" w:rsidRPr="00000000">
        <w:rPr>
          <w:rFonts w:ascii="Times New Roman" w:cs="Times New Roman" w:eastAsia="Times New Roman" w:hAnsi="Times New Roman"/>
          <w:b w:val="1"/>
          <w:sz w:val="22"/>
          <w:szCs w:val="22"/>
          <w:rtl w:val="0"/>
        </w:rPr>
        <w:t xml:space="preserve">Reports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Constituents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Transactions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Interactions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Notes</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b w:val="1"/>
          <w:sz w:val="22"/>
          <w:szCs w:val="22"/>
          <w:rtl w:val="0"/>
        </w:rPr>
        <w:t xml:space="preserve">Tasks</w:t>
      </w:r>
      <w:r w:rsidDel="00000000" w:rsidR="00000000" w:rsidRPr="00000000">
        <w:rPr>
          <w:rFonts w:ascii="Times New Roman" w:cs="Times New Roman" w:eastAsia="Times New Roman" w:hAnsi="Times New Roman"/>
          <w:sz w:val="22"/>
          <w:szCs w:val="22"/>
          <w:rtl w:val="0"/>
        </w:rPr>
        <w:t xml:space="preserve">. Each report type can be filtered and have columns added based on details within that type of item in Bloomerang. Every report can additionally  be filtered by and have columns added for </w:t>
      </w:r>
      <w:r w:rsidDel="00000000" w:rsidR="00000000" w:rsidRPr="00000000">
        <w:rPr>
          <w:rFonts w:ascii="Times New Roman" w:cs="Times New Roman" w:eastAsia="Times New Roman" w:hAnsi="Times New Roman"/>
          <w:b w:val="1"/>
          <w:sz w:val="22"/>
          <w:szCs w:val="22"/>
          <w:rtl w:val="0"/>
        </w:rPr>
        <w:t xml:space="preserve">Constituent </w:t>
      </w:r>
      <w:r w:rsidDel="00000000" w:rsidR="00000000" w:rsidRPr="00000000">
        <w:rPr>
          <w:rFonts w:ascii="Times New Roman" w:cs="Times New Roman" w:eastAsia="Times New Roman" w:hAnsi="Times New Roman"/>
          <w:sz w:val="22"/>
          <w:szCs w:val="22"/>
          <w:rtl w:val="0"/>
        </w:rPr>
        <w:t xml:space="preserve">information. </w:t>
      </w:r>
    </w:p>
    <w:p w:rsidR="00000000" w:rsidDel="00000000" w:rsidP="00000000" w:rsidRDefault="00000000" w:rsidRPr="00000000" w14:paraId="000000F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creating a report in Bloomerang, the filters at the top as well as the information in the columns will default to whatever fields are available in the type of item that your report is (i.e. in a constituents based report, the filters will show constituent fields. In a transaction report, the filters will show transaction fields). </w:t>
      </w:r>
    </w:p>
    <w:p w:rsidR="00000000" w:rsidDel="00000000" w:rsidP="00000000" w:rsidRDefault="00000000" w:rsidRPr="00000000" w14:paraId="000000FE">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Managing reports</w:t>
      </w:r>
    </w:p>
    <w:p w:rsidR="00000000" w:rsidDel="00000000" w:rsidP="00000000" w:rsidRDefault="00000000" w:rsidRPr="00000000" w14:paraId="000000FF">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Bloomerang Report Templates - These are report templates that you can use a starting base for any report. You can use a template and keep it as it is, or you can edit the filters and/or columns if needed. </w:t>
      </w:r>
    </w:p>
    <w:p w:rsidR="00000000" w:rsidDel="00000000" w:rsidP="00000000" w:rsidRDefault="00000000" w:rsidRPr="00000000" w14:paraId="00000100">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Creating a Report from scratch - You can always create a report from scratch. This will allow you to select one of the five report types and the report will have no filters yet. You can add the filters you need and add/edit the columns in the report results. </w:t>
      </w:r>
    </w:p>
    <w:p w:rsidR="00000000" w:rsidDel="00000000" w:rsidP="00000000" w:rsidRDefault="00000000" w:rsidRPr="00000000" w14:paraId="00000101">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Households and reports</w:t>
      </w:r>
    </w:p>
    <w:p w:rsidR="00000000" w:rsidDel="00000000" w:rsidP="00000000" w:rsidRDefault="00000000" w:rsidRPr="00000000" w14:paraId="00000102">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report that you create can be set to have individuals listed separately or have the </w:t>
      </w:r>
      <w:r w:rsidDel="00000000" w:rsidR="00000000" w:rsidRPr="00000000">
        <w:rPr>
          <w:rFonts w:ascii="Times New Roman" w:cs="Times New Roman" w:eastAsia="Times New Roman" w:hAnsi="Times New Roman"/>
          <w:b w:val="1"/>
          <w:sz w:val="22"/>
          <w:szCs w:val="22"/>
          <w:rtl w:val="0"/>
        </w:rPr>
        <w:t xml:space="preserve">Household Name </w:t>
      </w:r>
      <w:r w:rsidDel="00000000" w:rsidR="00000000" w:rsidRPr="00000000">
        <w:rPr>
          <w:rFonts w:ascii="Times New Roman" w:cs="Times New Roman" w:eastAsia="Times New Roman" w:hAnsi="Times New Roman"/>
          <w:sz w:val="22"/>
          <w:szCs w:val="22"/>
          <w:rtl w:val="0"/>
        </w:rPr>
        <w:t xml:space="preserve">be used for individuals in a Household. To do this in a </w:t>
      </w:r>
      <w:r w:rsidDel="00000000" w:rsidR="00000000" w:rsidRPr="00000000">
        <w:rPr>
          <w:rFonts w:ascii="Times New Roman" w:cs="Times New Roman" w:eastAsia="Times New Roman" w:hAnsi="Times New Roman"/>
          <w:b w:val="1"/>
          <w:sz w:val="22"/>
          <w:szCs w:val="22"/>
          <w:rtl w:val="0"/>
        </w:rPr>
        <w:t xml:space="preserve">Constituents</w:t>
      </w:r>
      <w:r w:rsidDel="00000000" w:rsidR="00000000" w:rsidRPr="00000000">
        <w:rPr>
          <w:rFonts w:ascii="Times New Roman" w:cs="Times New Roman" w:eastAsia="Times New Roman" w:hAnsi="Times New Roman"/>
          <w:sz w:val="22"/>
          <w:szCs w:val="22"/>
          <w:rtl w:val="0"/>
        </w:rPr>
        <w:t xml:space="preserve"> report, at the top where it says </w:t>
      </w:r>
      <w:r w:rsidDel="00000000" w:rsidR="00000000" w:rsidRPr="00000000">
        <w:rPr>
          <w:rFonts w:ascii="Times New Roman" w:cs="Times New Roman" w:eastAsia="Times New Roman" w:hAnsi="Times New Roman"/>
          <w:b w:val="1"/>
          <w:sz w:val="22"/>
          <w:szCs w:val="22"/>
          <w:rtl w:val="0"/>
        </w:rPr>
        <w:t xml:space="preserve">Constituent Filters</w:t>
      </w:r>
      <w:r w:rsidDel="00000000" w:rsidR="00000000" w:rsidRPr="00000000">
        <w:rPr>
          <w:rFonts w:ascii="Times New Roman" w:cs="Times New Roman" w:eastAsia="Times New Roman" w:hAnsi="Times New Roman"/>
          <w:sz w:val="22"/>
          <w:szCs w:val="22"/>
          <w:rtl w:val="0"/>
        </w:rPr>
        <w:t xml:space="preserve"> click on the green word Constituent and change it to Household. In any other report, click on the </w:t>
      </w:r>
      <w:r w:rsidDel="00000000" w:rsidR="00000000" w:rsidRPr="00000000">
        <w:rPr>
          <w:rFonts w:ascii="Times New Roman" w:cs="Times New Roman" w:eastAsia="Times New Roman" w:hAnsi="Times New Roman"/>
          <w:b w:val="1"/>
          <w:sz w:val="22"/>
          <w:szCs w:val="22"/>
          <w:rtl w:val="0"/>
        </w:rPr>
        <w:t xml:space="preserve">Details </w:t>
      </w:r>
      <w:r w:rsidDel="00000000" w:rsidR="00000000" w:rsidRPr="00000000">
        <w:rPr>
          <w:rFonts w:ascii="Times New Roman" w:cs="Times New Roman" w:eastAsia="Times New Roman" w:hAnsi="Times New Roman"/>
          <w:sz w:val="22"/>
          <w:szCs w:val="22"/>
          <w:rtl w:val="0"/>
        </w:rPr>
        <w:t xml:space="preserve">tab and select to </w:t>
      </w:r>
      <w:r w:rsidDel="00000000" w:rsidR="00000000" w:rsidRPr="00000000">
        <w:rPr>
          <w:rFonts w:ascii="Times New Roman" w:cs="Times New Roman" w:eastAsia="Times New Roman" w:hAnsi="Times New Roman"/>
          <w:b w:val="1"/>
          <w:sz w:val="22"/>
          <w:szCs w:val="22"/>
          <w:rtl w:val="0"/>
        </w:rPr>
        <w:t xml:space="preserve">Export Households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0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8"/>
          <w:szCs w:val="28"/>
          <w:rtl w:val="0"/>
        </w:rPr>
        <w:t xml:space="preserve">Bloomerang Management</w:t>
      </w:r>
      <w:r w:rsidDel="00000000" w:rsidR="00000000" w:rsidRPr="00000000">
        <w:rPr>
          <w:rtl w:val="0"/>
        </w:rPr>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Times New Roman" w:cs="Times New Roman" w:eastAsia="Times New Roman" w:hAnsi="Times New Roman"/>
          <w:sz w:val="22"/>
          <w:szCs w:val="22"/>
        </w:rPr>
      </w:pPr>
      <w:bookmarkStart w:colFirst="0" w:colLast="0" w:name="_ex3h0cjkww8a" w:id="1"/>
      <w:bookmarkEnd w:id="1"/>
      <w:r w:rsidDel="00000000" w:rsidR="00000000" w:rsidRPr="00000000">
        <w:rPr>
          <w:rFonts w:ascii="Times New Roman" w:cs="Times New Roman" w:eastAsia="Times New Roman" w:hAnsi="Times New Roman"/>
          <w:sz w:val="22"/>
          <w:szCs w:val="22"/>
          <w:rtl w:val="0"/>
        </w:rPr>
        <w:t xml:space="preserve">Bloomerang Forms and PCI</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Bloomerang partners with Spreedly to reduce your </w:t>
      </w:r>
      <w:r w:rsidDel="00000000" w:rsidR="00000000" w:rsidRPr="00000000">
        <w:rPr>
          <w:rFonts w:ascii="Times New Roman" w:cs="Times New Roman" w:eastAsia="Times New Roman" w:hAnsi="Times New Roman"/>
          <w:i w:val="1"/>
          <w:sz w:val="22"/>
          <w:szCs w:val="22"/>
          <w:rtl w:val="0"/>
        </w:rPr>
        <w:t xml:space="preserve">PCI scope</w:t>
      </w:r>
      <w:r w:rsidDel="00000000" w:rsidR="00000000" w:rsidRPr="00000000">
        <w:rPr>
          <w:rFonts w:ascii="Times New Roman" w:cs="Times New Roman" w:eastAsia="Times New Roman" w:hAnsi="Times New Roman"/>
          <w:sz w:val="22"/>
          <w:szCs w:val="22"/>
          <w:rtl w:val="0"/>
        </w:rPr>
        <w:t xml:space="preserve">, or the compliance burden you face so you may continue taking credit card data.</w:t>
      </w:r>
    </w:p>
    <w:p w:rsidR="00000000" w:rsidDel="00000000" w:rsidP="00000000" w:rsidRDefault="00000000" w:rsidRPr="00000000" w14:paraId="000001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color w:val="000000"/>
          <w:sz w:val="22"/>
          <w:szCs w:val="22"/>
        </w:rPr>
      </w:pPr>
      <w:bookmarkStart w:colFirst="0" w:colLast="0" w:name="_3k4a9su01acz" w:id="2"/>
      <w:bookmarkEnd w:id="2"/>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rtl w:val="0"/>
        </w:rPr>
        <w:t xml:space="preserve">Note:</w:t>
      </w:r>
      <w:r w:rsidDel="00000000" w:rsidR="00000000" w:rsidRPr="00000000">
        <w:rPr>
          <w:rFonts w:ascii="Times New Roman" w:cs="Times New Roman" w:eastAsia="Times New Roman" w:hAnsi="Times New Roman"/>
          <w:sz w:val="22"/>
          <w:szCs w:val="22"/>
          <w:rtl w:val="0"/>
        </w:rPr>
        <w:t xml:space="preserve"> Curious about SAQ-A vs. SAQ-EP and how it affects your organization? Read </w:t>
      </w:r>
      <w:r w:rsidDel="00000000" w:rsidR="00000000" w:rsidRPr="00000000">
        <w:fldChar w:fldCharType="begin"/>
        <w:instrText xml:space="preserve"> HYPERLINK "https://blog.spreedly.com/2014/12/18/pci-dss-v3-0-for-online-merchants" </w:instrText>
        <w:fldChar w:fldCharType="separate"/>
      </w:r>
      <w:r w:rsidDel="00000000" w:rsidR="00000000" w:rsidRPr="00000000">
        <w:rPr>
          <w:rFonts w:ascii="Times New Roman" w:cs="Times New Roman" w:eastAsia="Times New Roman" w:hAnsi="Times New Roman"/>
          <w:sz w:val="22"/>
          <w:szCs w:val="22"/>
          <w:u w:val="single"/>
          <w:rtl w:val="0"/>
        </w:rPr>
        <w:t xml:space="preserve">PCI-DSS v3.0 for Online Merchants.</w:t>
      </w:r>
    </w:p>
    <w:p w:rsidR="00000000" w:rsidDel="00000000" w:rsidP="00000000" w:rsidRDefault="00000000" w:rsidRPr="00000000" w14:paraId="000001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b w:val="0"/>
          <w:color w:val="000000"/>
          <w:sz w:val="22"/>
          <w:szCs w:val="22"/>
        </w:rPr>
      </w:pPr>
      <w:bookmarkStart w:colFirst="0" w:colLast="0" w:name="_xvjikqyn4vmy" w:id="3"/>
      <w:bookmarkEnd w:id="3"/>
      <w:r w:rsidDel="00000000" w:rsidR="00000000" w:rsidRPr="00000000">
        <w:fldChar w:fldCharType="end"/>
      </w:r>
      <w:r w:rsidDel="00000000" w:rsidR="00000000" w:rsidRPr="00000000">
        <w:rPr>
          <w:rtl w:val="0"/>
        </w:rPr>
      </w:r>
    </w:p>
    <w:p w:rsidR="00000000" w:rsidDel="00000000" w:rsidP="00000000" w:rsidRDefault="00000000" w:rsidRPr="00000000" w14:paraId="000001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Times New Roman" w:cs="Times New Roman" w:eastAsia="Times New Roman" w:hAnsi="Times New Roman"/>
          <w:sz w:val="22"/>
          <w:szCs w:val="22"/>
        </w:rPr>
      </w:pPr>
      <w:bookmarkStart w:colFirst="0" w:colLast="0" w:name="_p6fy2vpibldw" w:id="4"/>
      <w:bookmarkEnd w:id="4"/>
      <w:r w:rsidDel="00000000" w:rsidR="00000000" w:rsidRPr="00000000">
        <w:rPr>
          <w:rFonts w:ascii="Times New Roman" w:cs="Times New Roman" w:eastAsia="Times New Roman" w:hAnsi="Times New Roman"/>
          <w:sz w:val="22"/>
          <w:szCs w:val="22"/>
          <w:rtl w:val="0"/>
        </w:rPr>
        <w:t xml:space="preserve">Your Organization and PCI</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that even using Bloomerang’s solution does not entirely eliminate your compliance burden! Your contract with the credit card company requires that your organization </w:t>
      </w:r>
      <w:hyperlink r:id="rId6">
        <w:r w:rsidDel="00000000" w:rsidR="00000000" w:rsidRPr="00000000">
          <w:rPr>
            <w:rFonts w:ascii="Times New Roman" w:cs="Times New Roman" w:eastAsia="Times New Roman" w:hAnsi="Times New Roman"/>
            <w:sz w:val="22"/>
            <w:szCs w:val="22"/>
            <w:u w:val="single"/>
            <w:rtl w:val="0"/>
          </w:rPr>
          <w:t xml:space="preserve">fills out a PCI self-assessment</w:t>
        </w:r>
      </w:hyperlink>
      <w:r w:rsidDel="00000000" w:rsidR="00000000" w:rsidRPr="00000000">
        <w:rPr>
          <w:rFonts w:ascii="Times New Roman" w:cs="Times New Roman" w:eastAsia="Times New Roman" w:hAnsi="Times New Roman"/>
          <w:sz w:val="22"/>
          <w:szCs w:val="22"/>
          <w:rtl w:val="0"/>
        </w:rPr>
        <w:t xml:space="preserve"> to become PCI certified. However, Bloomerang and Spreedly make your certification much easier to attain.</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Bloomerang</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backup and security</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220" w:before="2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Bloomerang’s </w:t>
      </w:r>
      <w:r w:rsidDel="00000000" w:rsidR="00000000" w:rsidRPr="00000000">
        <w:rPr>
          <w:rFonts w:ascii="Times New Roman" w:cs="Times New Roman" w:eastAsia="Times New Roman" w:hAnsi="Times New Roman"/>
          <w:sz w:val="22"/>
          <w:szCs w:val="22"/>
          <w:rtl w:val="0"/>
        </w:rPr>
        <w:t xml:space="preserve">"database" is actually a collection of single tenant databases (meaning you do not share a database with anyone else). It is stored in Amazon's Relational Database System or RDS. We use RDS Automated Backups which is set to take a snapshot of the entire collection of databases each night for the last 7 days. This is used for disaster recovery in case Bloomerang needs to restore every single database.</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220" w:before="2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Additionally, Bloomerang takes individual database backups so that they may quickly restore a single database. These are stored in Amazon's secure cloud file storage service, S3. Bloomerang retains daily backups for 30 days, weekly backups for 90 days and monthly backups indefinitely.</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after="220" w:before="2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RDS database instance and its backups are contained in a Virtual Private Cloud, or VPC, which is isolated from public access via a strict firewall rule set. The Amazon S3 instance that houses the individual database backups is also under strict provisioning, only allowing access to our data services team for database recovery.</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after="220" w:before="2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of the above backups are retained off-site, in the cloud, using Amazon Web Services and their </w:t>
      </w:r>
      <w:hyperlink r:id="rId7">
        <w:r w:rsidDel="00000000" w:rsidR="00000000" w:rsidRPr="00000000">
          <w:rPr>
            <w:rFonts w:ascii="Times New Roman" w:cs="Times New Roman" w:eastAsia="Times New Roman" w:hAnsi="Times New Roman"/>
            <w:sz w:val="22"/>
            <w:szCs w:val="22"/>
            <w:u w:val="single"/>
            <w:rtl w:val="0"/>
          </w:rPr>
          <w:t xml:space="preserve">secure data centers</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16">
      <w:pPr>
        <w:spacing w:after="220" w:before="22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7">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8">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9">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Data Quality and Maintenance Reports</w:t>
      </w:r>
    </w:p>
    <w:p w:rsidR="00000000" w:rsidDel="00000000" w:rsidP="00000000" w:rsidRDefault="00000000" w:rsidRPr="00000000" w14:paraId="0000011A">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Run </w:t>
      </w:r>
      <w:r w:rsidDel="00000000" w:rsidR="00000000" w:rsidRPr="00000000">
        <w:rPr>
          <w:rFonts w:ascii="Times New Roman" w:cs="Times New Roman" w:eastAsia="Times New Roman" w:hAnsi="Times New Roman"/>
          <w:b w:val="1"/>
          <w:sz w:val="22"/>
          <w:szCs w:val="22"/>
          <w:rtl w:val="0"/>
        </w:rPr>
        <w:t xml:space="preserve">Data Quality Reports</w:t>
      </w:r>
      <w:r w:rsidDel="00000000" w:rsidR="00000000" w:rsidRPr="00000000">
        <w:rPr>
          <w:rFonts w:ascii="Times New Roman" w:cs="Times New Roman" w:eastAsia="Times New Roman" w:hAnsi="Times New Roman"/>
          <w:sz w:val="22"/>
          <w:szCs w:val="22"/>
          <w:rtl w:val="0"/>
        </w:rPr>
        <w:t xml:space="preserve"> on a consistent basis.  Below is a suggested schedule of recommended data maintenance reports. </w:t>
      </w:r>
    </w:p>
    <w:p w:rsidR="00000000" w:rsidDel="00000000" w:rsidP="00000000" w:rsidRDefault="00000000" w:rsidRPr="00000000" w14:paraId="0000011B">
      <w:pPr>
        <w:spacing w:after="280" w:before="280" w:lineRule="auto"/>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u w:val="single"/>
          <w:rtl w:val="0"/>
        </w:rPr>
        <w:t xml:space="preserve">Monthly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 a data quality review report of all accounts created in the past month. Ensure that accounts are flagged with appropriate values such as account types, and that all important persona information is complete and accurate including addresses zip codes, email addresses, telephone numbers, titles, etc. </w:t>
      </w:r>
      <w:r w:rsidDel="00000000" w:rsidR="00000000" w:rsidRPr="00000000">
        <w:rPr>
          <w:rFonts w:ascii="Times New Roman" w:cs="Times New Roman" w:eastAsia="Times New Roman" w:hAnsi="Times New Roman"/>
          <w:sz w:val="22"/>
          <w:szCs w:val="22"/>
          <w:rtl w:val="0"/>
        </w:rPr>
        <w:t xml:space="preserve">To do this, create a </w:t>
      </w:r>
      <w:r w:rsidDel="00000000" w:rsidR="00000000" w:rsidRPr="00000000">
        <w:rPr>
          <w:rFonts w:ascii="Times New Roman" w:cs="Times New Roman" w:eastAsia="Times New Roman" w:hAnsi="Times New Roman"/>
          <w:b w:val="1"/>
          <w:sz w:val="22"/>
          <w:szCs w:val="22"/>
          <w:rtl w:val="0"/>
        </w:rPr>
        <w:t xml:space="preserve">Constituents </w:t>
      </w:r>
      <w:r w:rsidDel="00000000" w:rsidR="00000000" w:rsidRPr="00000000">
        <w:rPr>
          <w:rFonts w:ascii="Times New Roman" w:cs="Times New Roman" w:eastAsia="Times New Roman" w:hAnsi="Times New Roman"/>
          <w:sz w:val="22"/>
          <w:szCs w:val="22"/>
          <w:rtl w:val="0"/>
        </w:rPr>
        <w:t xml:space="preserve">based report and add a filter for </w:t>
      </w:r>
      <w:r w:rsidDel="00000000" w:rsidR="00000000" w:rsidRPr="00000000">
        <w:rPr>
          <w:rFonts w:ascii="Times New Roman" w:cs="Times New Roman" w:eastAsia="Times New Roman" w:hAnsi="Times New Roman"/>
          <w:b w:val="1"/>
          <w:sz w:val="22"/>
          <w:szCs w:val="22"/>
          <w:rtl w:val="0"/>
        </w:rPr>
        <w:t xml:space="preserve">Created Date</w:t>
      </w:r>
      <w:r w:rsidDel="00000000" w:rsidR="00000000" w:rsidRPr="00000000">
        <w:rPr>
          <w:rFonts w:ascii="Times New Roman" w:cs="Times New Roman" w:eastAsia="Times New Roman" w:hAnsi="Times New Roman"/>
          <w:sz w:val="22"/>
          <w:szCs w:val="22"/>
          <w:rtl w:val="0"/>
        </w:rPr>
        <w:t xml:space="preserve"> is during </w:t>
      </w:r>
      <w:r w:rsidDel="00000000" w:rsidR="00000000" w:rsidRPr="00000000">
        <w:rPr>
          <w:rFonts w:ascii="Times New Roman" w:cs="Times New Roman" w:eastAsia="Times New Roman" w:hAnsi="Times New Roman"/>
          <w:b w:val="1"/>
          <w:sz w:val="22"/>
          <w:szCs w:val="22"/>
          <w:rtl w:val="0"/>
        </w:rPr>
        <w:t xml:space="preserve">Last Month</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For </w:t>
      </w:r>
      <w:r w:rsidDel="00000000" w:rsidR="00000000" w:rsidRPr="00000000">
        <w:rPr>
          <w:rFonts w:ascii="Roboto" w:cs="Roboto" w:eastAsia="Roboto" w:hAnsi="Roboto"/>
          <w:color w:val="3c4043"/>
          <w:sz w:val="21"/>
          <w:szCs w:val="21"/>
          <w:highlight w:val="white"/>
          <w:rtl w:val="0"/>
        </w:rPr>
        <w:t xml:space="preserve">active recurring schedules and pledges, </w:t>
      </w:r>
      <w:r w:rsidDel="00000000" w:rsidR="00000000" w:rsidRPr="00000000">
        <w:rPr>
          <w:rFonts w:ascii="Times New Roman" w:cs="Times New Roman" w:eastAsia="Times New Roman" w:hAnsi="Times New Roman"/>
          <w:sz w:val="22"/>
          <w:szCs w:val="22"/>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Almost Expired Auto Process Credit/Debit Card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report to keep track of expiration dates of recurring gift credit cards.  It is ideal to catch credit cards before they expire. </w:t>
      </w:r>
      <w:r w:rsidDel="00000000" w:rsidR="00000000" w:rsidRPr="00000000">
        <w:rPr>
          <w:rFonts w:ascii="Times New Roman" w:cs="Times New Roman" w:eastAsia="Times New Roman" w:hAnsi="Times New Roman"/>
          <w:sz w:val="22"/>
          <w:szCs w:val="22"/>
          <w:rtl w:val="0"/>
        </w:rPr>
        <w:t xml:space="preserve">To do this, create a </w:t>
      </w:r>
      <w:r w:rsidDel="00000000" w:rsidR="00000000" w:rsidRPr="00000000">
        <w:rPr>
          <w:rFonts w:ascii="Times New Roman" w:cs="Times New Roman" w:eastAsia="Times New Roman" w:hAnsi="Times New Roman"/>
          <w:b w:val="1"/>
          <w:sz w:val="22"/>
          <w:szCs w:val="22"/>
          <w:rtl w:val="0"/>
        </w:rPr>
        <w:t xml:space="preserve">Transactions </w:t>
      </w:r>
      <w:r w:rsidDel="00000000" w:rsidR="00000000" w:rsidRPr="00000000">
        <w:rPr>
          <w:rFonts w:ascii="Times New Roman" w:cs="Times New Roman" w:eastAsia="Times New Roman" w:hAnsi="Times New Roman"/>
          <w:sz w:val="22"/>
          <w:szCs w:val="22"/>
          <w:rtl w:val="0"/>
        </w:rPr>
        <w:t xml:space="preserve">based report and add a filter for </w:t>
      </w:r>
      <w:r w:rsidDel="00000000" w:rsidR="00000000" w:rsidRPr="00000000">
        <w:rPr>
          <w:rFonts w:ascii="Times New Roman" w:cs="Times New Roman" w:eastAsia="Times New Roman" w:hAnsi="Times New Roman"/>
          <w:b w:val="1"/>
          <w:sz w:val="22"/>
          <w:szCs w:val="22"/>
          <w:rtl w:val="0"/>
        </w:rPr>
        <w:t xml:space="preserve">Credit Card Expiration Date </w:t>
      </w:r>
      <w:r w:rsidDel="00000000" w:rsidR="00000000" w:rsidRPr="00000000">
        <w:rPr>
          <w:rFonts w:ascii="Times New Roman" w:cs="Times New Roman" w:eastAsia="Times New Roman" w:hAnsi="Times New Roman"/>
          <w:sz w:val="22"/>
          <w:szCs w:val="22"/>
          <w:rtl w:val="0"/>
        </w:rPr>
        <w:t xml:space="preserve">is during </w:t>
      </w:r>
      <w:r w:rsidDel="00000000" w:rsidR="00000000" w:rsidRPr="00000000">
        <w:rPr>
          <w:rFonts w:ascii="Times New Roman" w:cs="Times New Roman" w:eastAsia="Times New Roman" w:hAnsi="Times New Roman"/>
          <w:b w:val="1"/>
          <w:sz w:val="22"/>
          <w:szCs w:val="22"/>
          <w:rtl w:val="0"/>
        </w:rPr>
        <w:t xml:space="preserve">This Month </w:t>
      </w:r>
      <w:r w:rsidDel="00000000" w:rsidR="00000000" w:rsidRPr="00000000">
        <w:rPr>
          <w:rFonts w:ascii="Times New Roman" w:cs="Times New Roman" w:eastAsia="Times New Roman" w:hAnsi="Times New Roman"/>
          <w:sz w:val="22"/>
          <w:szCs w:val="22"/>
          <w:rtl w:val="0"/>
        </w:rPr>
        <w:t xml:space="preserve">(or next month).</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 a monthly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LYBUNT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(Last Year But Not This Year) donor retention report to reach out to the donors who may be lapsing from the donor file. </w:t>
      </w:r>
      <w:r w:rsidDel="00000000" w:rsidR="00000000" w:rsidRPr="00000000">
        <w:rPr>
          <w:rFonts w:ascii="Times New Roman" w:cs="Times New Roman" w:eastAsia="Times New Roman" w:hAnsi="Times New Roman"/>
          <w:sz w:val="22"/>
          <w:szCs w:val="22"/>
          <w:rtl w:val="0"/>
        </w:rPr>
        <w:t xml:space="preserve">This can be found under the report templates.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Use the click through reporting on the </w:t>
      </w:r>
      <w:r w:rsidDel="00000000" w:rsidR="00000000" w:rsidRPr="00000000">
        <w:rPr>
          <w:rFonts w:ascii="Times New Roman" w:cs="Times New Roman" w:eastAsia="Times New Roman" w:hAnsi="Times New Roman"/>
          <w:b w:val="1"/>
          <w:sz w:val="22"/>
          <w:szCs w:val="22"/>
          <w:rtl w:val="0"/>
        </w:rPr>
        <w:t xml:space="preserve">Donor Retention Wheel </w:t>
      </w:r>
      <w:r w:rsidDel="00000000" w:rsidR="00000000" w:rsidRPr="00000000">
        <w:rPr>
          <w:rFonts w:ascii="Times New Roman" w:cs="Times New Roman" w:eastAsia="Times New Roman" w:hAnsi="Times New Roman"/>
          <w:sz w:val="22"/>
          <w:szCs w:val="22"/>
          <w:rtl w:val="0"/>
        </w:rPr>
        <w:t xml:space="preserve">on your Dashboard to see the lapsed donors based on a rolling year basis.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transactions created in the past month to ensure that funds, campaigns, and app</w:t>
      </w:r>
      <w:r w:rsidDel="00000000" w:rsidR="00000000" w:rsidRPr="00000000">
        <w:rPr>
          <w:rFonts w:ascii="Times New Roman" w:cs="Times New Roman" w:eastAsia="Times New Roman" w:hAnsi="Times New Roman"/>
          <w:sz w:val="22"/>
          <w:szCs w:val="22"/>
          <w:rtl w:val="0"/>
        </w:rPr>
        <w:t xml:space="preserve">eals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filled out for each.  Review in-kind gifts for accuracy.</w:t>
      </w:r>
    </w:p>
    <w:p w:rsidR="00000000" w:rsidDel="00000000" w:rsidP="00000000" w:rsidRDefault="00000000" w:rsidRPr="00000000" w14:paraId="00000122">
      <w:pPr>
        <w:spacing w:after="280" w:before="28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Semi-Annually</w:t>
      </w:r>
    </w:p>
    <w:p w:rsidR="00000000" w:rsidDel="00000000" w:rsidP="00000000" w:rsidRDefault="00000000" w:rsidRPr="00000000" w14:paraId="000001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Invest in an NCOA (National Change of Address) data service and a Deceased Suppression Processing. Bloomerang’s integration with Truegivers means that your data will be scanned and updated automatically. However, it is still beneficial to check your addresses.</w:t>
        <w:br w:type="textWrapping"/>
      </w:r>
      <w:r w:rsidDel="00000000" w:rsidR="00000000" w:rsidRPr="00000000">
        <w:rPr>
          <w:rtl w:val="0"/>
        </w:rPr>
      </w:r>
    </w:p>
    <w:p w:rsidR="00000000" w:rsidDel="00000000" w:rsidP="00000000" w:rsidRDefault="00000000" w:rsidRPr="00000000" w14:paraId="000001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organization should update </w:t>
      </w:r>
      <w:r w:rsidDel="00000000" w:rsidR="00000000" w:rsidRPr="00000000">
        <w:rPr>
          <w:rFonts w:ascii="Times New Roman" w:cs="Times New Roman" w:eastAsia="Times New Roman" w:hAnsi="Times New Roman"/>
          <w:sz w:val="22"/>
          <w:szCs w:val="22"/>
          <w:rtl w:val="0"/>
        </w:rPr>
        <w:t xml:space="preserve">communication preferences as applicable. </w:t>
      </w:r>
      <w:r w:rsidDel="00000000" w:rsidR="00000000" w:rsidRPr="00000000">
        <w:rPr>
          <w:rtl w:val="0"/>
        </w:rPr>
      </w:r>
    </w:p>
    <w:p w:rsidR="00000000" w:rsidDel="00000000" w:rsidP="00000000" w:rsidRDefault="00000000" w:rsidRPr="00000000" w14:paraId="00000125">
      <w:pPr>
        <w:spacing w:after="280" w:before="28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Annually</w:t>
      </w:r>
    </w:p>
    <w:p w:rsidR="00000000" w:rsidDel="00000000" w:rsidP="00000000" w:rsidRDefault="00000000" w:rsidRPr="00000000" w14:paraId="000001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w:t>
      </w:r>
      <w:r w:rsidDel="00000000" w:rsidR="00000000" w:rsidRPr="00000000">
        <w:rPr>
          <w:rFonts w:ascii="Times New Roman" w:cs="Times New Roman" w:eastAsia="Times New Roman" w:hAnsi="Times New Roman"/>
          <w:sz w:val="22"/>
          <w:szCs w:val="22"/>
          <w:rtl w:val="0"/>
        </w:rPr>
        <w:t xml:space="preserve">Bloomerang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users and security groups annually to ensure that the user list is up-to-date.  T</w:t>
      </w:r>
      <w:r w:rsidDel="00000000" w:rsidR="00000000" w:rsidRPr="00000000">
        <w:rPr>
          <w:rFonts w:ascii="Times New Roman" w:cs="Times New Roman" w:eastAsia="Times New Roman" w:hAnsi="Times New Roman"/>
          <w:sz w:val="22"/>
          <w:szCs w:val="22"/>
          <w:rtl w:val="0"/>
        </w:rPr>
        <w:t xml:space="preserve">o view the Users list, click on the </w:t>
      </w:r>
      <w:r w:rsidDel="00000000" w:rsidR="00000000" w:rsidRPr="00000000">
        <w:rPr>
          <w:rFonts w:ascii="Times New Roman" w:cs="Times New Roman" w:eastAsia="Times New Roman" w:hAnsi="Times New Roman"/>
          <w:b w:val="1"/>
          <w:sz w:val="22"/>
          <w:szCs w:val="22"/>
          <w:rtl w:val="0"/>
        </w:rPr>
        <w:t xml:space="preserve">Settings </w:t>
      </w:r>
      <w:r w:rsidDel="00000000" w:rsidR="00000000" w:rsidRPr="00000000">
        <w:rPr>
          <w:rFonts w:ascii="Times New Roman" w:cs="Times New Roman" w:eastAsia="Times New Roman" w:hAnsi="Times New Roman"/>
          <w:sz w:val="22"/>
          <w:szCs w:val="22"/>
          <w:rtl w:val="0"/>
        </w:rPr>
        <w:t xml:space="preserve">icon, select to </w:t>
      </w:r>
      <w:r w:rsidDel="00000000" w:rsidR="00000000" w:rsidRPr="00000000">
        <w:rPr>
          <w:rFonts w:ascii="Times New Roman" w:cs="Times New Roman" w:eastAsia="Times New Roman" w:hAnsi="Times New Roman"/>
          <w:b w:val="1"/>
          <w:sz w:val="22"/>
          <w:szCs w:val="22"/>
          <w:rtl w:val="0"/>
        </w:rPr>
        <w:t xml:space="preserve">View All Settings</w:t>
      </w:r>
      <w:r w:rsidDel="00000000" w:rsidR="00000000" w:rsidRPr="00000000">
        <w:rPr>
          <w:rFonts w:ascii="Times New Roman" w:cs="Times New Roman" w:eastAsia="Times New Roman" w:hAnsi="Times New Roman"/>
          <w:sz w:val="22"/>
          <w:szCs w:val="22"/>
          <w:rtl w:val="0"/>
        </w:rPr>
        <w:t xml:space="preserve">, then click on the </w:t>
      </w:r>
      <w:r w:rsidDel="00000000" w:rsidR="00000000" w:rsidRPr="00000000">
        <w:rPr>
          <w:rFonts w:ascii="Times New Roman" w:cs="Times New Roman" w:eastAsia="Times New Roman" w:hAnsi="Times New Roman"/>
          <w:b w:val="1"/>
          <w:sz w:val="22"/>
          <w:szCs w:val="22"/>
          <w:rtl w:val="0"/>
        </w:rPr>
        <w:t xml:space="preserve">Edit </w:t>
      </w:r>
      <w:r w:rsidDel="00000000" w:rsidR="00000000" w:rsidRPr="00000000">
        <w:rPr>
          <w:rFonts w:ascii="Times New Roman" w:cs="Times New Roman" w:eastAsia="Times New Roman" w:hAnsi="Times New Roman"/>
          <w:sz w:val="22"/>
          <w:szCs w:val="22"/>
          <w:rtl w:val="0"/>
        </w:rPr>
        <w:t xml:space="preserve">in the box for </w:t>
      </w:r>
      <w:r w:rsidDel="00000000" w:rsidR="00000000" w:rsidRPr="00000000">
        <w:rPr>
          <w:rFonts w:ascii="Times New Roman" w:cs="Times New Roman" w:eastAsia="Times New Roman" w:hAnsi="Times New Roman"/>
          <w:b w:val="1"/>
          <w:sz w:val="22"/>
          <w:szCs w:val="22"/>
          <w:rtl w:val="0"/>
        </w:rPr>
        <w:t xml:space="preserve">Users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 a report of all relationships in the database and ensure that accounts and their known relationships are coded correctly. There is a Bloomerang report template for Relationships. </w:t>
        <w:br w:type="textWrapping"/>
      </w:r>
    </w:p>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delete those that are no longer needed, useful, or relevant.  Review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Created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Last Used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dates on each report. This can be viewed un</w:t>
      </w:r>
      <w:r w:rsidDel="00000000" w:rsidR="00000000" w:rsidRPr="00000000">
        <w:rPr>
          <w:rFonts w:ascii="Times New Roman" w:cs="Times New Roman" w:eastAsia="Times New Roman" w:hAnsi="Times New Roman"/>
          <w:sz w:val="22"/>
          <w:szCs w:val="22"/>
          <w:rtl w:val="0"/>
        </w:rPr>
        <w:t xml:space="preserve">der the </w:t>
      </w:r>
      <w:r w:rsidDel="00000000" w:rsidR="00000000" w:rsidRPr="00000000">
        <w:rPr>
          <w:rFonts w:ascii="Times New Roman" w:cs="Times New Roman" w:eastAsia="Times New Roman" w:hAnsi="Times New Roman"/>
          <w:b w:val="1"/>
          <w:sz w:val="22"/>
          <w:szCs w:val="22"/>
          <w:rtl w:val="0"/>
        </w:rPr>
        <w:t xml:space="preserve">Details</w:t>
      </w:r>
      <w:r w:rsidDel="00000000" w:rsidR="00000000" w:rsidRPr="00000000">
        <w:rPr>
          <w:rFonts w:ascii="Times New Roman" w:cs="Times New Roman" w:eastAsia="Times New Roman" w:hAnsi="Times New Roman"/>
          <w:sz w:val="22"/>
          <w:szCs w:val="22"/>
          <w:rtl w:val="0"/>
        </w:rPr>
        <w:t xml:space="preserve"> tab in each report.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 </w:t>
      </w:r>
      <w:r w:rsidDel="00000000" w:rsidR="00000000" w:rsidRPr="00000000">
        <w:rPr>
          <w:rFonts w:ascii="Times New Roman" w:cs="Times New Roman" w:eastAsia="Times New Roman" w:hAnsi="Times New Roman"/>
          <w:sz w:val="22"/>
          <w:szCs w:val="22"/>
          <w:rtl w:val="0"/>
        </w:rPr>
        <w:t xml:space="preserve">report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has not been used in two years of more, delete it.  </w:t>
        <w:br w:type="textWrapping"/>
      </w:r>
    </w:p>
    <w:p w:rsidR="00000000" w:rsidDel="00000000" w:rsidP="00000000" w:rsidRDefault="00000000" w:rsidRPr="00000000" w14:paraId="0000012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Create a report of all constituents who have not been active with your organization for a long period of time (typically two years). Mark them with a </w:t>
      </w:r>
      <w:r w:rsidDel="00000000" w:rsidR="00000000" w:rsidRPr="00000000">
        <w:rPr>
          <w:rFonts w:ascii="Times New Roman" w:cs="Times New Roman" w:eastAsia="Times New Roman" w:hAnsi="Times New Roman"/>
          <w:b w:val="1"/>
          <w:sz w:val="22"/>
          <w:szCs w:val="22"/>
          <w:rtl w:val="0"/>
        </w:rPr>
        <w:t xml:space="preserve">Status </w:t>
      </w:r>
      <w:r w:rsidDel="00000000" w:rsidR="00000000" w:rsidRPr="00000000">
        <w:rPr>
          <w:rFonts w:ascii="Times New Roman" w:cs="Times New Roman" w:eastAsia="Times New Roman" w:hAnsi="Times New Roman"/>
          <w:sz w:val="22"/>
          <w:szCs w:val="22"/>
          <w:rtl w:val="0"/>
        </w:rPr>
        <w:t xml:space="preserve">of </w:t>
      </w:r>
      <w:r w:rsidDel="00000000" w:rsidR="00000000" w:rsidRPr="00000000">
        <w:rPr>
          <w:rFonts w:ascii="Times New Roman" w:cs="Times New Roman" w:eastAsia="Times New Roman" w:hAnsi="Times New Roman"/>
          <w:b w:val="1"/>
          <w:sz w:val="22"/>
          <w:szCs w:val="22"/>
          <w:rtl w:val="0"/>
        </w:rPr>
        <w:t xml:space="preserve">Inactive </w:t>
      </w:r>
      <w:r w:rsidDel="00000000" w:rsidR="00000000" w:rsidRPr="00000000">
        <w:rPr>
          <w:rFonts w:ascii="Times New Roman" w:cs="Times New Roman" w:eastAsia="Times New Roman" w:hAnsi="Times New Roman"/>
          <w:sz w:val="22"/>
          <w:szCs w:val="22"/>
          <w:rtl w:val="0"/>
        </w:rPr>
        <w:t xml:space="preserve">to remove them from mailings.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yearly overall assessment of the database should be conducted to ensure consistent data entry and database utilization.</w:t>
      </w:r>
      <w:r w:rsidDel="00000000" w:rsidR="00000000" w:rsidRPr="00000000">
        <w:rPr>
          <w:rtl w:val="0"/>
        </w:rPr>
      </w:r>
    </w:p>
    <w:p w:rsidR="00000000" w:rsidDel="00000000" w:rsidP="00000000" w:rsidRDefault="00000000" w:rsidRPr="00000000" w14:paraId="0000012B">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Requesting database information and reports </w:t>
      </w:r>
      <w:r w:rsidDel="00000000" w:rsidR="00000000" w:rsidRPr="00000000">
        <w:rPr>
          <w:rtl w:val="0"/>
        </w:rPr>
      </w:r>
    </w:p>
    <w:p w:rsidR="00000000" w:rsidDel="00000000" w:rsidP="00000000" w:rsidRDefault="00000000" w:rsidRPr="00000000" w14:paraId="0000012C">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All requests for reports, adjustments, lists, and cleanup projects should be sent to the organization’s data entry contact via email. To ensure efficiently and accurately processing of the request, please include detailed description and the date and time that the request needs to be completed by in e-mail. All requests must be made at least 72 hours in advance. </w:t>
      </w:r>
      <w:r w:rsidDel="00000000" w:rsidR="00000000" w:rsidRPr="00000000">
        <w:rPr>
          <w:rtl w:val="0"/>
        </w:rPr>
      </w:r>
    </w:p>
    <w:p w:rsidR="00000000" w:rsidDel="00000000" w:rsidP="00000000" w:rsidRDefault="00000000" w:rsidRPr="00000000" w14:paraId="0000012D">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Training and support </w:t>
      </w:r>
      <w:r w:rsidDel="00000000" w:rsidR="00000000" w:rsidRPr="00000000">
        <w:rPr>
          <w:rtl w:val="0"/>
        </w:rPr>
      </w:r>
    </w:p>
    <w:p w:rsidR="00000000" w:rsidDel="00000000" w:rsidP="00000000" w:rsidRDefault="00000000" w:rsidRPr="00000000" w14:paraId="0000012E">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2"/>
          <w:szCs w:val="22"/>
          <w:rtl w:val="0"/>
        </w:rPr>
        <w:t xml:space="preserve">Any questions or concerns about this manual or the database should be directed to the organization’s designated data entry contact. If in doubt, ask! </w:t>
      </w:r>
      <w:r w:rsidDel="00000000" w:rsidR="00000000" w:rsidRPr="00000000">
        <w:rPr>
          <w:rFonts w:ascii="Times New Roman" w:cs="Times New Roman" w:eastAsia="Times New Roman" w:hAnsi="Times New Roman"/>
          <w:b w:val="1"/>
          <w:sz w:val="20"/>
          <w:szCs w:val="20"/>
          <w:rtl w:val="0"/>
        </w:rPr>
        <w:tab/>
        <w:tab/>
      </w:r>
    </w:p>
    <w:p w:rsidR="00000000" w:rsidDel="00000000" w:rsidP="00000000" w:rsidRDefault="00000000" w:rsidRPr="00000000" w14:paraId="0000012F">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0">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DEVELOPMENT GIFT PROCESSING PROCEDURE</w:t>
      </w:r>
    </w:p>
    <w:p w:rsidR="00000000" w:rsidDel="00000000" w:rsidP="00000000" w:rsidRDefault="00000000" w:rsidRPr="00000000" w14:paraId="00000131">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________________________________________________________________</w:t>
      </w:r>
    </w:p>
    <w:p w:rsidR="00000000" w:rsidDel="00000000" w:rsidP="00000000" w:rsidRDefault="00000000" w:rsidRPr="00000000" w14:paraId="00000132">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Overview</w:t>
      </w:r>
    </w:p>
    <w:p w:rsidR="00000000" w:rsidDel="00000000" w:rsidP="00000000" w:rsidRDefault="00000000" w:rsidRPr="00000000" w14:paraId="0000013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provides information on our gift processing procedures.</w:t>
      </w:r>
    </w:p>
    <w:p w:rsidR="00000000" w:rsidDel="00000000" w:rsidP="00000000" w:rsidRDefault="00000000" w:rsidRPr="00000000" w14:paraId="00000134">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Purpose</w:t>
      </w:r>
    </w:p>
    <w:p w:rsidR="00000000" w:rsidDel="00000000" w:rsidP="00000000" w:rsidRDefault="00000000" w:rsidRPr="00000000" w14:paraId="00000136">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purpose of this procedure is to ensure the security of processing monetary donations.</w:t>
      </w:r>
    </w:p>
    <w:p w:rsidR="00000000" w:rsidDel="00000000" w:rsidP="00000000" w:rsidRDefault="00000000" w:rsidRPr="00000000" w14:paraId="00000137">
      <w:pPr>
        <w:numPr>
          <w:ilvl w:val="0"/>
          <w:numId w:val="12"/>
        </w:numPr>
        <w:spacing w:after="0" w:before="280" w:lineRule="auto"/>
        <w:ind w:left="780" w:hanging="4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receptionist opens; date stamps, and distributes the mail to respective departments.  Development related checks/credit cards donations with any envelopes or correspondence are copied and given to development.  Finance processes all actual checks/credit cards.</w:t>
        <w:br w:type="textWrapping"/>
      </w:r>
    </w:p>
    <w:p w:rsidR="00000000" w:rsidDel="00000000" w:rsidP="00000000" w:rsidRDefault="00000000" w:rsidRPr="00000000" w14:paraId="00000138">
      <w:pPr>
        <w:numPr>
          <w:ilvl w:val="0"/>
          <w:numId w:val="12"/>
        </w:numPr>
        <w:spacing w:after="0" w:before="0" w:lineRule="auto"/>
        <w:ind w:left="780" w:hanging="4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finance clerk makes a deposit from his/her desk via check reader, process credit cards and prepares a General Ledger batch entry.  The development data entry clerk enters in copies of checks/credit card donations into the Bloomerang database.  If there are any questions regarding a particular check, then receptionist and/or finance will ask development.</w:t>
        <w:br w:type="textWrapping"/>
      </w:r>
    </w:p>
    <w:p w:rsidR="00000000" w:rsidDel="00000000" w:rsidP="00000000" w:rsidRDefault="00000000" w:rsidRPr="00000000" w14:paraId="00000139">
      <w:pPr>
        <w:numPr>
          <w:ilvl w:val="0"/>
          <w:numId w:val="12"/>
        </w:numPr>
        <w:spacing w:after="0" w:before="0" w:lineRule="auto"/>
        <w:ind w:left="780" w:hanging="4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Finance enters cash in a separate deposit.  Because cash gifts require the finance office to make a trip to the bank, if there is a small amount of cash received on a particular day, the finance office will include those gifts when more cash is received that week.</w:t>
        <w:br w:type="textWrapping"/>
      </w:r>
    </w:p>
    <w:p w:rsidR="00000000" w:rsidDel="00000000" w:rsidP="00000000" w:rsidRDefault="00000000" w:rsidRPr="00000000" w14:paraId="0000013A">
      <w:pPr>
        <w:numPr>
          <w:ilvl w:val="0"/>
          <w:numId w:val="12"/>
        </w:numPr>
        <w:spacing w:after="280" w:before="0" w:lineRule="auto"/>
        <w:ind w:left="780" w:hanging="4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donors directly deliver gifts of cash, reception completes a receipt for the donor’s records.  This receipt should be done in duplicate so that the donor and the organization both retain a copy.  The donor signs the receipt and keeps one copy.  Finance maintains the other Receipt copy; development receives a copy of the receipt that are logged as gifts of cash into Bloomerang. </w:t>
      </w:r>
    </w:p>
    <w:p w:rsidR="00000000" w:rsidDel="00000000" w:rsidP="00000000" w:rsidRDefault="00000000" w:rsidRPr="00000000" w14:paraId="0000013B">
      <w:pPr>
        <w:spacing w:after="280" w:before="280" w:lineRule="auto"/>
        <w:ind w:left="78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C">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D">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E">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F">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0">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1">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GIFT RECONCILIATION PROCESSING PROCEDURE</w:t>
      </w:r>
    </w:p>
    <w:p w:rsidR="00000000" w:rsidDel="00000000" w:rsidP="00000000" w:rsidRDefault="00000000" w:rsidRPr="00000000" w14:paraId="00000142">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________________________________________________________________</w:t>
      </w:r>
    </w:p>
    <w:p w:rsidR="00000000" w:rsidDel="00000000" w:rsidP="00000000" w:rsidRDefault="00000000" w:rsidRPr="00000000" w14:paraId="00000143">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Overview</w:t>
        <w:br w:type="textWrapping"/>
      </w:r>
      <w:r w:rsidDel="00000000" w:rsidR="00000000" w:rsidRPr="00000000">
        <w:rPr>
          <w:rFonts w:ascii="Times New Roman" w:cs="Times New Roman" w:eastAsia="Times New Roman" w:hAnsi="Times New Roman"/>
          <w:sz w:val="22"/>
          <w:szCs w:val="22"/>
          <w:rtl w:val="0"/>
        </w:rPr>
        <w:t xml:space="preserve">The following provides information on our gift reconciliation procedures.</w:t>
      </w:r>
      <w:r w:rsidDel="00000000" w:rsidR="00000000" w:rsidRPr="00000000">
        <w:rPr>
          <w:rtl w:val="0"/>
        </w:rPr>
      </w:r>
    </w:p>
    <w:p w:rsidR="00000000" w:rsidDel="00000000" w:rsidP="00000000" w:rsidRDefault="00000000" w:rsidRPr="00000000" w14:paraId="00000144">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5">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Purpose</w:t>
      </w:r>
    </w:p>
    <w:p w:rsidR="00000000" w:rsidDel="00000000" w:rsidP="00000000" w:rsidRDefault="00000000" w:rsidRPr="00000000" w14:paraId="00000146">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purpose of this procedure is to ensure the proper steps are taken between Development and Finance when recording a gift.</w:t>
      </w:r>
    </w:p>
    <w:p w:rsidR="00000000" w:rsidDel="00000000" w:rsidP="00000000" w:rsidRDefault="00000000" w:rsidRPr="00000000" w14:paraId="00000147">
      <w:pPr>
        <w:numPr>
          <w:ilvl w:val="0"/>
          <w:numId w:val="14"/>
        </w:numPr>
        <w:spacing w:after="280" w:before="2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Development will reconcile its records by producing a Bloomerang monthly journal transaction report.  This report will be given to Finance to be reconciled on a monthly basis to verify that all donations have been appropriately recorded.</w:t>
      </w:r>
    </w:p>
    <w:p w:rsidR="00000000" w:rsidDel="00000000" w:rsidP="00000000" w:rsidRDefault="00000000" w:rsidRPr="00000000" w14:paraId="00000148">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9">
      <w:pPr>
        <w:numPr>
          <w:ilvl w:val="0"/>
          <w:numId w:val="14"/>
        </w:numPr>
        <w:spacing w:after="280" w:before="2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there are discrepancies between the monthly transactional total in Development and the General Ledger in Finance, the two departments will work to reconcile the discrepancies.</w:t>
      </w:r>
    </w:p>
    <w:p w:rsidR="00000000" w:rsidDel="00000000" w:rsidP="00000000" w:rsidRDefault="00000000" w:rsidRPr="00000000" w14:paraId="0000014A">
      <w:pPr>
        <w:spacing w:before="280" w:lineRule="auto"/>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pcisecuritystandards.org/document_library?category=saqs#results" TargetMode="External"/><Relationship Id="rId7" Type="http://schemas.openxmlformats.org/officeDocument/2006/relationships/hyperlink" Target="https://aws.amazon.com/securit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